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12" w:rsidRPr="00331BA5" w:rsidRDefault="00EB2412" w:rsidP="00EB24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BA5">
        <w:rPr>
          <w:rFonts w:ascii="Times New Roman" w:hAnsi="Times New Roman" w:cs="Times New Roman"/>
          <w:b/>
          <w:sz w:val="28"/>
          <w:szCs w:val="28"/>
        </w:rPr>
        <w:t>НАЦІОНАЛЬНА АКАДЕМІЯ АГРАРНИХ НАУК УКРАЇНИ</w:t>
      </w:r>
    </w:p>
    <w:p w:rsidR="00EB2412" w:rsidRDefault="00EB2412" w:rsidP="00EB24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AC1">
        <w:rPr>
          <w:rFonts w:ascii="Times New Roman" w:hAnsi="Times New Roman" w:cs="Times New Roman"/>
          <w:b/>
          <w:sz w:val="28"/>
          <w:szCs w:val="28"/>
        </w:rPr>
        <w:t>ІНСТИТУТ АГРОЕКОЛОГІЇ І ПРИРОДОКОРИСТУВАННЯ</w:t>
      </w:r>
    </w:p>
    <w:p w:rsidR="00EB2412" w:rsidRPr="00F06AC1" w:rsidRDefault="00EB2412" w:rsidP="00EB241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2412" w:rsidRDefault="00EB2412" w:rsidP="00EB241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1558">
        <w:rPr>
          <w:rFonts w:ascii="Times New Roman" w:hAnsi="Times New Roman" w:cs="Times New Roman"/>
          <w:i/>
          <w:sz w:val="28"/>
          <w:szCs w:val="28"/>
        </w:rPr>
        <w:t>03143, Україна, м. Київ, вул. Метрологічна, 12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1558">
        <w:rPr>
          <w:rFonts w:ascii="Times New Roman" w:hAnsi="Times New Roman" w:cs="Times New Roman"/>
          <w:i/>
          <w:sz w:val="28"/>
          <w:szCs w:val="28"/>
        </w:rPr>
        <w:t xml:space="preserve">тел. (044) 256-23-38, </w:t>
      </w:r>
    </w:p>
    <w:p w:rsidR="00EB2412" w:rsidRPr="00EB2412" w:rsidRDefault="00EB2412" w:rsidP="00EB241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71558">
        <w:rPr>
          <w:rFonts w:ascii="Times New Roman" w:hAnsi="Times New Roman" w:cs="Times New Roman"/>
          <w:i/>
          <w:sz w:val="28"/>
          <w:szCs w:val="28"/>
        </w:rPr>
        <w:t>факс</w:t>
      </w:r>
      <w:r w:rsidRPr="00EB24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(044) 526-92-21, </w:t>
      </w:r>
      <w:r w:rsidRPr="00171558">
        <w:rPr>
          <w:rFonts w:ascii="Times New Roman" w:hAnsi="Times New Roman" w:cs="Times New Roman"/>
          <w:i/>
          <w:sz w:val="28"/>
          <w:szCs w:val="28"/>
          <w:lang w:val="en-US"/>
        </w:rPr>
        <w:t>Email</w:t>
      </w:r>
      <w:r w:rsidRPr="00EB24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Pr="00171558">
        <w:rPr>
          <w:rFonts w:ascii="Times New Roman" w:hAnsi="Times New Roman" w:cs="Times New Roman"/>
          <w:i/>
          <w:sz w:val="28"/>
          <w:szCs w:val="28"/>
          <w:lang w:val="en-US"/>
        </w:rPr>
        <w:t>agroecologynaan</w:t>
      </w:r>
      <w:r w:rsidRPr="00EB2412">
        <w:rPr>
          <w:rFonts w:ascii="Times New Roman" w:hAnsi="Times New Roman" w:cs="Times New Roman"/>
          <w:i/>
          <w:sz w:val="28"/>
          <w:szCs w:val="28"/>
          <w:lang w:val="en-US"/>
        </w:rPr>
        <w:t>@</w:t>
      </w:r>
      <w:r w:rsidRPr="00171558">
        <w:rPr>
          <w:rFonts w:ascii="Times New Roman" w:hAnsi="Times New Roman" w:cs="Times New Roman"/>
          <w:i/>
          <w:sz w:val="28"/>
          <w:szCs w:val="28"/>
          <w:lang w:val="en-US"/>
        </w:rPr>
        <w:t>gmail</w:t>
      </w:r>
      <w:r w:rsidRPr="00EB2412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171558">
        <w:rPr>
          <w:rFonts w:ascii="Times New Roman" w:hAnsi="Times New Roman" w:cs="Times New Roman"/>
          <w:i/>
          <w:sz w:val="28"/>
          <w:szCs w:val="28"/>
          <w:lang w:val="en-US"/>
        </w:rPr>
        <w:t>com</w:t>
      </w:r>
    </w:p>
    <w:p w:rsidR="00EB2412" w:rsidRPr="00EB2412" w:rsidRDefault="00EB2412" w:rsidP="00EB241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B2412" w:rsidRPr="00EB2412" w:rsidRDefault="00EB2412" w:rsidP="00EB241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1851">
        <w:rPr>
          <w:rFonts w:ascii="Times New Roman" w:hAnsi="Times New Roman" w:cs="Times New Roman"/>
          <w:b/>
          <w:sz w:val="28"/>
          <w:szCs w:val="28"/>
        </w:rPr>
        <w:t>УДК</w:t>
      </w:r>
      <w:r w:rsidRPr="00EB24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631.95:632.95.022:632.95.027+631.4+631.468</w:t>
      </w:r>
    </w:p>
    <w:tbl>
      <w:tblPr>
        <w:tblStyle w:val="a3"/>
        <w:tblpPr w:leftFromText="180" w:rightFromText="180" w:vertAnchor="text" w:horzAnchor="margin" w:tblpXSpec="right" w:tblpY="310"/>
        <w:tblW w:w="4132" w:type="dxa"/>
        <w:tblLook w:val="04A0" w:firstRow="1" w:lastRow="0" w:firstColumn="1" w:lastColumn="0" w:noHBand="0" w:noVBand="1"/>
      </w:tblPr>
      <w:tblGrid>
        <w:gridCol w:w="4132"/>
      </w:tblGrid>
      <w:tr w:rsidR="00EB2412" w:rsidTr="00481B37"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412" w:rsidRDefault="00EB2412" w:rsidP="00481B3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Затверджую:</w:t>
            </w:r>
          </w:p>
          <w:p w:rsidR="00EB2412" w:rsidRDefault="00EB2412" w:rsidP="00481B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Інституту агроекології</w:t>
            </w:r>
          </w:p>
          <w:p w:rsidR="00EB2412" w:rsidRDefault="00EB2412" w:rsidP="00481B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 природокористування НААН</w:t>
            </w:r>
          </w:p>
          <w:p w:rsidR="00EB2412" w:rsidRDefault="00EB2412" w:rsidP="00481B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академік НААН</w:t>
            </w:r>
          </w:p>
          <w:p w:rsidR="00EB2412" w:rsidRDefault="00EB2412" w:rsidP="00481B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12" w:rsidRDefault="00EB2412" w:rsidP="00481B3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_______________О.І. Фурдичко</w:t>
            </w:r>
          </w:p>
          <w:p w:rsidR="00EB2412" w:rsidRDefault="00EB2412" w:rsidP="00481B37">
            <w:pPr>
              <w:spacing w:line="360" w:lineRule="auto"/>
              <w:ind w:left="-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     »                                  2018 р.  </w:t>
            </w:r>
          </w:p>
        </w:tc>
      </w:tr>
    </w:tbl>
    <w:p w:rsidR="00EB2412" w:rsidRDefault="00EB2412" w:rsidP="00EB24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78FF">
        <w:rPr>
          <w:rFonts w:ascii="Times New Roman" w:hAnsi="Times New Roman" w:cs="Times New Roman"/>
          <w:sz w:val="28"/>
          <w:szCs w:val="28"/>
        </w:rPr>
        <w:t xml:space="preserve">Договір </w:t>
      </w:r>
      <w:r w:rsidRPr="00EE345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AB59B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2018 </w:t>
      </w:r>
      <w:r w:rsidRPr="00AB59B9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B59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03.2018</w:t>
      </w:r>
      <w:r w:rsidRPr="00AB59B9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EB2412" w:rsidRDefault="00EB2412" w:rsidP="00EB24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2412" w:rsidRPr="00AB59B9" w:rsidRDefault="00EB2412" w:rsidP="00EB24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2412" w:rsidRDefault="00EB2412" w:rsidP="00EB241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B2412" w:rsidRPr="006824AB" w:rsidRDefault="00EB2412" w:rsidP="00EB241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B2412" w:rsidRDefault="00EB2412" w:rsidP="00EB24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2412" w:rsidRDefault="00EB2412" w:rsidP="00EB24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12" w:rsidRDefault="00EB2412" w:rsidP="00EB24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12" w:rsidRDefault="00EB2412" w:rsidP="00EB24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12" w:rsidRDefault="00EB2412" w:rsidP="00EB24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12" w:rsidRDefault="00EB2412" w:rsidP="00EB24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12" w:rsidRDefault="00EB2412" w:rsidP="00EB24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12" w:rsidRDefault="00EB2412" w:rsidP="00EB24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12" w:rsidRPr="00986455" w:rsidRDefault="00EB2412" w:rsidP="00EB241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455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EB2412" w:rsidRPr="00BF7C4F" w:rsidRDefault="00EB2412" w:rsidP="00EB2412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986455">
        <w:rPr>
          <w:rFonts w:ascii="Times New Roman" w:hAnsi="Times New Roman" w:cs="Times New Roman"/>
          <w:sz w:val="28"/>
          <w:szCs w:val="28"/>
        </w:rPr>
        <w:t>Про НДР «</w:t>
      </w:r>
      <w:r>
        <w:rPr>
          <w:rFonts w:ascii="Times New Roman" w:hAnsi="Times New Roman" w:cs="Times New Roman"/>
          <w:b/>
          <w:sz w:val="28"/>
          <w:szCs w:val="28"/>
        </w:rPr>
        <w:t>Ек</w:t>
      </w:r>
      <w:r w:rsidRPr="00986455">
        <w:rPr>
          <w:rFonts w:ascii="Times New Roman" w:hAnsi="Times New Roman" w:cs="Times New Roman"/>
          <w:b/>
          <w:sz w:val="28"/>
          <w:szCs w:val="28"/>
        </w:rPr>
        <w:t>ологіч</w:t>
      </w:r>
      <w:r w:rsidRPr="00BF7C4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9A63A9">
        <w:rPr>
          <w:rFonts w:ascii="Times New Roman" w:hAnsi="Times New Roman" w:cs="Times New Roman"/>
          <w:b/>
          <w:sz w:val="28"/>
          <w:szCs w:val="28"/>
        </w:rPr>
        <w:t>оцінка препарату ОРГАНО-МІНЕРАЛЬНЕ ДОБРИВО ОРГМІН</w:t>
      </w:r>
      <w:r w:rsidRPr="009A63A9">
        <w:rPr>
          <w:rStyle w:val="Domylnaczcionkaakapitu"/>
          <w:rFonts w:ascii="Times New Roman" w:eastAsia="Courier New" w:hAnsi="Times New Roman" w:cs="Times New Roman"/>
          <w:b/>
          <w:sz w:val="28"/>
          <w:szCs w:val="28"/>
        </w:rPr>
        <w:t xml:space="preserve"> за впливом на ґрунтову біоту</w:t>
      </w:r>
      <w:r w:rsidRPr="009A63A9">
        <w:rPr>
          <w:rFonts w:ascii="Times New Roman" w:hAnsi="Times New Roman" w:cs="Times New Roman"/>
          <w:b/>
          <w:sz w:val="28"/>
          <w:szCs w:val="28"/>
        </w:rPr>
        <w:t>»</w:t>
      </w:r>
    </w:p>
    <w:p w:rsidR="00EB2412" w:rsidRDefault="00EB2412" w:rsidP="00EB241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2412" w:rsidRDefault="00EB2412" w:rsidP="00EB241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2412" w:rsidRDefault="00EB2412" w:rsidP="00EB241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2412" w:rsidRDefault="00EB2412" w:rsidP="00EB241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2412" w:rsidRDefault="00EB2412" w:rsidP="00EB241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2412" w:rsidRPr="008E05EB" w:rsidRDefault="00EB2412" w:rsidP="00EB2412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Замовник: </w:t>
      </w:r>
      <w:r w:rsidRPr="008E05EB">
        <w:rPr>
          <w:rFonts w:ascii="Times New Roman" w:hAnsi="Times New Roman" w:cs="Times New Roman"/>
          <w:i/>
          <w:sz w:val="28"/>
          <w:szCs w:val="28"/>
        </w:rPr>
        <w:t xml:space="preserve">ТОВ </w:t>
      </w:r>
      <w:r w:rsidRPr="00535A2C">
        <w:rPr>
          <w:rFonts w:ascii="Times New Roman" w:hAnsi="Times New Roman" w:cs="Times New Roman"/>
          <w:i/>
          <w:sz w:val="28"/>
          <w:szCs w:val="28"/>
        </w:rPr>
        <w:t>«</w:t>
      </w:r>
      <w:r w:rsidRPr="009A63A9">
        <w:rPr>
          <w:rFonts w:ascii="Times New Roman" w:hAnsi="Times New Roman" w:cs="Times New Roman"/>
          <w:i/>
          <w:sz w:val="28"/>
          <w:szCs w:val="28"/>
        </w:rPr>
        <w:t>ПІВДЕНЬ-ТРАНС</w:t>
      </w:r>
      <w:r w:rsidRPr="009A63A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</w:p>
    <w:p w:rsidR="00EB2412" w:rsidRPr="00EE72DC" w:rsidRDefault="00EB2412" w:rsidP="00EB2412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Виконавець: </w:t>
      </w:r>
      <w:r>
        <w:rPr>
          <w:rFonts w:ascii="Times New Roman" w:hAnsi="Times New Roman" w:cs="Times New Roman"/>
          <w:i/>
          <w:sz w:val="28"/>
          <w:szCs w:val="28"/>
        </w:rPr>
        <w:t>відділ агроекології і біобезпеки</w:t>
      </w:r>
    </w:p>
    <w:p w:rsidR="00EB2412" w:rsidRDefault="00EB2412" w:rsidP="00EB241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2412" w:rsidRPr="00EE72DC" w:rsidRDefault="00EB2412" w:rsidP="00EB241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2412" w:rsidRDefault="00EB2412" w:rsidP="00EB241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 Вченою радою інституту</w:t>
      </w:r>
    </w:p>
    <w:p w:rsidR="00EB2412" w:rsidRDefault="00EB2412" w:rsidP="00EB241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__ </w:t>
      </w:r>
      <w:r w:rsidRPr="007278FF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«___» «___________» 2018</w:t>
      </w:r>
      <w:r w:rsidRPr="007278FF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EB2412" w:rsidRDefault="00EB2412" w:rsidP="00EB2412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2412" w:rsidRDefault="00EB2412" w:rsidP="00EB2412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2412" w:rsidRDefault="00EB2412" w:rsidP="00EB2412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2412" w:rsidRDefault="00EB2412" w:rsidP="00EB241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12" w:rsidRPr="003C1652" w:rsidRDefault="00EB2412" w:rsidP="00EB241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КИЇВ – 2018</w:t>
      </w:r>
    </w:p>
    <w:p w:rsidR="00EB2412" w:rsidRPr="00056D8F" w:rsidRDefault="00EB2412" w:rsidP="00EB2412">
      <w:pPr>
        <w:jc w:val="center"/>
        <w:rPr>
          <w:rFonts w:ascii="Times New Roman" w:hAnsi="Times New Roman"/>
          <w:b/>
          <w:sz w:val="28"/>
          <w:szCs w:val="28"/>
        </w:rPr>
      </w:pPr>
      <w:r w:rsidRPr="00056D8F">
        <w:rPr>
          <w:rFonts w:ascii="Times New Roman" w:hAnsi="Times New Roman"/>
          <w:b/>
          <w:sz w:val="28"/>
          <w:szCs w:val="28"/>
        </w:rPr>
        <w:lastRenderedPageBreak/>
        <w:t>ВИКОНАВЦІ</w:t>
      </w:r>
    </w:p>
    <w:tbl>
      <w:tblPr>
        <w:tblpPr w:leftFromText="180" w:rightFromText="180" w:vertAnchor="text" w:horzAnchor="margin" w:tblpXSpec="center" w:tblpY="229"/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9"/>
        <w:gridCol w:w="2557"/>
      </w:tblGrid>
      <w:tr w:rsidR="00EB2412" w:rsidRPr="00056D8F" w:rsidTr="00481B37">
        <w:trPr>
          <w:trHeight w:val="889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12" w:rsidRPr="00056D8F" w:rsidRDefault="00EB2412" w:rsidP="00481B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Бровко І.С, к.б.н., завідувач</w:t>
            </w:r>
            <w:r w:rsidRPr="00056D8F">
              <w:rPr>
                <w:rFonts w:ascii="Times New Roman" w:hAnsi="Times New Roman"/>
                <w:sz w:val="28"/>
                <w:szCs w:val="28"/>
              </w:rPr>
              <w:t xml:space="preserve"> лабораторії екології мікроорганізмів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12" w:rsidRPr="00056D8F" w:rsidRDefault="00EB2412" w:rsidP="00481B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412" w:rsidRPr="00056D8F" w:rsidTr="00481B37">
        <w:trPr>
          <w:trHeight w:val="889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12" w:rsidRDefault="00EB2412" w:rsidP="00481B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Фурдичко О.І., д.е.н., д.с.-г.н., професор, академік НААН, директор Інституту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12" w:rsidRPr="00056D8F" w:rsidRDefault="00EB2412" w:rsidP="00481B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412" w:rsidRPr="00056D8F" w:rsidTr="00481B37">
        <w:trPr>
          <w:trHeight w:val="770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12" w:rsidRPr="00056D8F" w:rsidRDefault="00EB2412" w:rsidP="00481B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Дем’янюк О.С., д</w:t>
            </w:r>
            <w:r w:rsidRPr="00056D8F">
              <w:rPr>
                <w:rFonts w:ascii="Times New Roman" w:hAnsi="Times New Roman"/>
                <w:sz w:val="28"/>
                <w:szCs w:val="28"/>
              </w:rPr>
              <w:t xml:space="preserve">.с.-г.н., </w:t>
            </w:r>
            <w:r>
              <w:rPr>
                <w:rFonts w:ascii="Times New Roman" w:hAnsi="Times New Roman"/>
                <w:sz w:val="28"/>
                <w:szCs w:val="28"/>
              </w:rPr>
              <w:t>с.н.с., заступник директора Інституту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12" w:rsidRPr="00056D8F" w:rsidRDefault="00EB2412" w:rsidP="00481B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412" w:rsidRPr="00056D8F" w:rsidTr="00481B37">
        <w:trPr>
          <w:trHeight w:val="900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12" w:rsidRPr="00056D8F" w:rsidRDefault="00EB2412" w:rsidP="00481B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6D8F">
              <w:rPr>
                <w:rFonts w:ascii="Times New Roman" w:hAnsi="Times New Roman"/>
                <w:sz w:val="28"/>
                <w:szCs w:val="28"/>
              </w:rPr>
              <w:t>Чабанюк Я.В., д.с.-г.н., с.н.с., з</w:t>
            </w:r>
            <w:r>
              <w:rPr>
                <w:rFonts w:ascii="Times New Roman" w:hAnsi="Times New Roman"/>
                <w:sz w:val="28"/>
                <w:szCs w:val="28"/>
              </w:rPr>
              <w:t>авідувач відділу агроекології і</w:t>
            </w:r>
            <w:r w:rsidRPr="00056D8F">
              <w:rPr>
                <w:rFonts w:ascii="Times New Roman" w:hAnsi="Times New Roman"/>
                <w:sz w:val="28"/>
                <w:szCs w:val="28"/>
              </w:rPr>
              <w:t xml:space="preserve"> біобезпеки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12" w:rsidRPr="00056D8F" w:rsidRDefault="00EB2412" w:rsidP="00481B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412" w:rsidRPr="00056D8F" w:rsidTr="00481B37">
        <w:trPr>
          <w:trHeight w:val="768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12" w:rsidRPr="00056D8F" w:rsidRDefault="00EB2412" w:rsidP="00481B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6D8F">
              <w:rPr>
                <w:rFonts w:ascii="Times New Roman" w:hAnsi="Times New Roman"/>
                <w:sz w:val="28"/>
                <w:szCs w:val="28"/>
              </w:rPr>
              <w:t>Рижикова Л.Г., головний фахівець лабораторії ек</w:t>
            </w:r>
            <w:r>
              <w:rPr>
                <w:rFonts w:ascii="Times New Roman" w:hAnsi="Times New Roman"/>
                <w:sz w:val="28"/>
                <w:szCs w:val="28"/>
              </w:rPr>
              <w:t>ологічної оцінки агротехнологій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12" w:rsidRPr="00056D8F" w:rsidRDefault="00EB2412" w:rsidP="00481B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412" w:rsidRPr="00056D8F" w:rsidTr="00481B37">
        <w:trPr>
          <w:trHeight w:val="1016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12" w:rsidRPr="00056D8F" w:rsidRDefault="00EB2412" w:rsidP="00481B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6D8F">
              <w:rPr>
                <w:rFonts w:ascii="Times New Roman" w:hAnsi="Times New Roman"/>
                <w:sz w:val="28"/>
                <w:szCs w:val="28"/>
              </w:rPr>
              <w:t>Дворецький В.В., провідний фахівець лабораторії ек</w:t>
            </w:r>
            <w:r>
              <w:rPr>
                <w:rFonts w:ascii="Times New Roman" w:hAnsi="Times New Roman"/>
                <w:sz w:val="28"/>
                <w:szCs w:val="28"/>
              </w:rPr>
              <w:t>ологічної оцінки агротехнологій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12" w:rsidRPr="00056D8F" w:rsidRDefault="00EB2412" w:rsidP="00481B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412" w:rsidRPr="00056D8F" w:rsidTr="00481B37">
        <w:trPr>
          <w:trHeight w:val="782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12" w:rsidRPr="00BA2740" w:rsidRDefault="00EB2412" w:rsidP="00481B37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5016F">
              <w:rPr>
                <w:rFonts w:ascii="Times New Roman" w:hAnsi="Times New Roman"/>
                <w:sz w:val="28"/>
                <w:szCs w:val="28"/>
              </w:rPr>
              <w:t xml:space="preserve">Никитюк В.С., </w:t>
            </w:r>
            <w:r>
              <w:rPr>
                <w:rFonts w:ascii="Times New Roman" w:hAnsi="Times New Roman"/>
                <w:sz w:val="28"/>
                <w:szCs w:val="28"/>
              </w:rPr>
              <w:t>провідний фахівець</w:t>
            </w:r>
            <w:r w:rsidRPr="0025016F">
              <w:rPr>
                <w:rFonts w:ascii="Times New Roman" w:hAnsi="Times New Roman"/>
                <w:sz w:val="28"/>
                <w:szCs w:val="28"/>
              </w:rPr>
              <w:t xml:space="preserve"> лабораторії молекулярної екології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12" w:rsidRPr="00056D8F" w:rsidRDefault="00EB2412" w:rsidP="00481B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412" w:rsidRPr="00056D8F" w:rsidTr="00481B37">
        <w:trPr>
          <w:trHeight w:val="850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12" w:rsidRPr="0025016F" w:rsidRDefault="00EB2412" w:rsidP="00481B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Мазур С.О., науковий співробітник, в. о. </w:t>
            </w:r>
            <w:r w:rsidRPr="00EC5F56">
              <w:rPr>
                <w:rFonts w:ascii="Times New Roman" w:hAnsi="Times New Roman"/>
                <w:sz w:val="28"/>
                <w:szCs w:val="28"/>
              </w:rPr>
              <w:t>завідувача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лабораторії молекулярної екології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12" w:rsidRPr="00056D8F" w:rsidRDefault="00EB2412" w:rsidP="00481B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412" w:rsidRPr="00056D8F" w:rsidTr="00481B37">
        <w:trPr>
          <w:trHeight w:val="1096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12" w:rsidRPr="00056D8F" w:rsidRDefault="00EB2412" w:rsidP="00481B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6D8F">
              <w:rPr>
                <w:rFonts w:ascii="Times New Roman" w:hAnsi="Times New Roman"/>
                <w:sz w:val="28"/>
                <w:szCs w:val="28"/>
              </w:rPr>
              <w:t xml:space="preserve">Гуменюк І.І., </w:t>
            </w:r>
            <w:r>
              <w:rPr>
                <w:rFonts w:ascii="Times New Roman" w:hAnsi="Times New Roman"/>
                <w:sz w:val="28"/>
                <w:szCs w:val="28"/>
              </w:rPr>
              <w:t>науковий співробітник</w:t>
            </w:r>
            <w:r w:rsidRPr="00056D8F">
              <w:rPr>
                <w:rFonts w:ascii="Times New Roman" w:hAnsi="Times New Roman"/>
                <w:sz w:val="28"/>
                <w:szCs w:val="28"/>
              </w:rPr>
              <w:t xml:space="preserve"> лабораторії екології мікроорганізмів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12" w:rsidRPr="00056D8F" w:rsidRDefault="00EB2412" w:rsidP="00481B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412" w:rsidRPr="00056D8F" w:rsidTr="00481B37">
        <w:trPr>
          <w:trHeight w:val="910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12" w:rsidRPr="00056D8F" w:rsidRDefault="00EB2412" w:rsidP="00481B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6D8F">
              <w:rPr>
                <w:rFonts w:ascii="Times New Roman" w:hAnsi="Times New Roman"/>
                <w:sz w:val="28"/>
                <w:szCs w:val="28"/>
              </w:rPr>
              <w:t xml:space="preserve">Грузінський С.Ю., </w:t>
            </w:r>
            <w:r>
              <w:rPr>
                <w:rFonts w:ascii="Times New Roman" w:hAnsi="Times New Roman"/>
                <w:sz w:val="28"/>
                <w:szCs w:val="28"/>
              </w:rPr>
              <w:t>науковий співробітник</w:t>
            </w:r>
            <w:r w:rsidRPr="00056D8F">
              <w:rPr>
                <w:rFonts w:ascii="Times New Roman" w:hAnsi="Times New Roman"/>
                <w:sz w:val="28"/>
                <w:szCs w:val="28"/>
              </w:rPr>
              <w:t xml:space="preserve"> лабораторії екології мікроорганізмів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12" w:rsidRPr="00056D8F" w:rsidRDefault="00EB2412" w:rsidP="00481B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412" w:rsidRPr="00056D8F" w:rsidTr="00481B37">
        <w:trPr>
          <w:trHeight w:val="894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12" w:rsidRPr="00056D8F" w:rsidRDefault="00EB2412" w:rsidP="00481B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6D8F">
              <w:rPr>
                <w:rFonts w:ascii="Times New Roman" w:hAnsi="Times New Roman"/>
                <w:sz w:val="28"/>
                <w:szCs w:val="28"/>
              </w:rPr>
              <w:t xml:space="preserve">Кордунян О.О., </w:t>
            </w:r>
            <w:r>
              <w:rPr>
                <w:rFonts w:ascii="Times New Roman" w:hAnsi="Times New Roman"/>
                <w:sz w:val="28"/>
                <w:szCs w:val="28"/>
              </w:rPr>
              <w:t>науковий співробітник</w:t>
            </w:r>
            <w:r w:rsidRPr="00056D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016F">
              <w:rPr>
                <w:rFonts w:ascii="Times New Roman" w:hAnsi="Times New Roman"/>
                <w:sz w:val="28"/>
                <w:szCs w:val="28"/>
              </w:rPr>
              <w:t>лабораторії екології мікроорганізмів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12" w:rsidRPr="00056D8F" w:rsidRDefault="00EB2412" w:rsidP="00481B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412" w:rsidRPr="00056D8F" w:rsidTr="00481B37">
        <w:trPr>
          <w:trHeight w:val="737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12" w:rsidRPr="00056D8F" w:rsidRDefault="00EB2412" w:rsidP="00481B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6D8F">
              <w:rPr>
                <w:rFonts w:ascii="Times New Roman" w:hAnsi="Times New Roman"/>
                <w:sz w:val="28"/>
                <w:szCs w:val="28"/>
              </w:rPr>
              <w:t>Бойко К.І., пров. фах. лабораторії екології мікроорганізмів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12" w:rsidRPr="00056D8F" w:rsidRDefault="00EB2412" w:rsidP="00481B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412" w:rsidRPr="00056D8F" w:rsidTr="00481B37">
        <w:trPr>
          <w:trHeight w:val="834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12" w:rsidRPr="00056D8F" w:rsidRDefault="00EB2412" w:rsidP="00481B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6D8F">
              <w:rPr>
                <w:rFonts w:ascii="Times New Roman" w:hAnsi="Times New Roman"/>
                <w:sz w:val="28"/>
                <w:szCs w:val="28"/>
              </w:rPr>
              <w:t>Мазур М.В.,  пров. фах. лабораторії екології мікроорганізмів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12" w:rsidRPr="00056D8F" w:rsidRDefault="00EB2412" w:rsidP="00481B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412" w:rsidRPr="00056D8F" w:rsidTr="00481B37">
        <w:trPr>
          <w:trHeight w:val="832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12" w:rsidRPr="00056D8F" w:rsidRDefault="00EB2412" w:rsidP="00481B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6D8F">
              <w:rPr>
                <w:rFonts w:ascii="Times New Roman" w:hAnsi="Times New Roman"/>
                <w:sz w:val="28"/>
                <w:szCs w:val="28"/>
              </w:rPr>
              <w:t xml:space="preserve">Подгурська І.О., </w:t>
            </w:r>
            <w:r>
              <w:rPr>
                <w:rFonts w:ascii="Times New Roman" w:hAnsi="Times New Roman"/>
                <w:sz w:val="28"/>
                <w:szCs w:val="28"/>
              </w:rPr>
              <w:t>науковий співробітник</w:t>
            </w:r>
            <w:r w:rsidRPr="00056D8F">
              <w:rPr>
                <w:rFonts w:ascii="Times New Roman" w:hAnsi="Times New Roman"/>
                <w:sz w:val="28"/>
                <w:szCs w:val="28"/>
              </w:rPr>
              <w:t xml:space="preserve"> лабораторії екології мікроорганізмів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12" w:rsidRPr="00056D8F" w:rsidRDefault="00EB2412" w:rsidP="00481B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2412" w:rsidRPr="001952D6" w:rsidRDefault="00EB2412" w:rsidP="00EB2412"/>
    <w:p w:rsidR="00EB2412" w:rsidRDefault="00EB241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906BC" w:rsidRDefault="002906BC" w:rsidP="00CD07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6F2B4D">
        <w:rPr>
          <w:rFonts w:ascii="Times New Roman" w:hAnsi="Times New Roman" w:cs="Times New Roman"/>
          <w:b/>
          <w:sz w:val="28"/>
          <w:lang w:val="uk-UA"/>
        </w:rPr>
        <w:lastRenderedPageBreak/>
        <w:t>РЕФЕРАТ</w:t>
      </w:r>
    </w:p>
    <w:p w:rsidR="002906BC" w:rsidRDefault="002906BC" w:rsidP="00CD079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Звіт про результати досліджень екологічної оцінки впливу </w:t>
      </w:r>
      <w:r w:rsidR="0011057B" w:rsidRPr="0011057B">
        <w:rPr>
          <w:rFonts w:ascii="Times New Roman" w:hAnsi="Times New Roman" w:cs="Times New Roman"/>
          <w:b/>
          <w:sz w:val="28"/>
          <w:lang w:val="uk-UA"/>
        </w:rPr>
        <w:t>препарату</w:t>
      </w:r>
      <w:r w:rsidR="0011057B">
        <w:rPr>
          <w:rFonts w:ascii="Times New Roman" w:hAnsi="Times New Roman" w:cs="Times New Roman"/>
          <w:sz w:val="28"/>
          <w:lang w:val="uk-UA"/>
        </w:rPr>
        <w:t xml:space="preserve"> </w:t>
      </w:r>
      <w:r w:rsidR="00990BF1">
        <w:rPr>
          <w:rFonts w:ascii="Times New Roman" w:hAnsi="Times New Roman" w:cs="Times New Roman"/>
          <w:b/>
          <w:sz w:val="28"/>
          <w:szCs w:val="28"/>
          <w:lang w:val="uk-UA"/>
        </w:rPr>
        <w:t>ОРГАНО-МІНЕРАЛЬНЕ ДОБРИВО ОРГМІН</w:t>
      </w:r>
      <w:r w:rsidR="00EC37C0">
        <w:rPr>
          <w:rFonts w:ascii="Times New Roman" w:hAnsi="Times New Roman"/>
          <w:b/>
          <w:sz w:val="28"/>
          <w:szCs w:val="24"/>
          <w:vertAlign w:val="subscript"/>
          <w:lang w:val="uk-UA"/>
        </w:rPr>
        <w:t xml:space="preserve"> </w:t>
      </w:r>
      <w:r w:rsidR="00DA33C1">
        <w:rPr>
          <w:rFonts w:ascii="Times New Roman" w:hAnsi="Times New Roman" w:cs="Times New Roman"/>
          <w:sz w:val="28"/>
          <w:lang w:val="uk-UA"/>
        </w:rPr>
        <w:t xml:space="preserve">на </w:t>
      </w:r>
      <w:r w:rsidR="00331BA5">
        <w:rPr>
          <w:rFonts w:ascii="Times New Roman" w:hAnsi="Times New Roman" w:cs="Times New Roman"/>
          <w:sz w:val="28"/>
          <w:lang w:val="uk-UA"/>
        </w:rPr>
        <w:t>ґрунтову</w:t>
      </w:r>
      <w:r w:rsidR="00DA33C1">
        <w:rPr>
          <w:rFonts w:ascii="Times New Roman" w:hAnsi="Times New Roman" w:cs="Times New Roman"/>
          <w:sz w:val="28"/>
          <w:lang w:val="uk-UA"/>
        </w:rPr>
        <w:t xml:space="preserve"> мікробіоту та </w:t>
      </w:r>
      <w:r w:rsidR="002324B9">
        <w:rPr>
          <w:rFonts w:ascii="Times New Roman" w:hAnsi="Times New Roman" w:cs="Times New Roman"/>
          <w:sz w:val="28"/>
          <w:szCs w:val="28"/>
          <w:lang w:val="uk-UA"/>
        </w:rPr>
        <w:t>ґрунтову</w:t>
      </w:r>
      <w:r w:rsidR="00053ED9">
        <w:rPr>
          <w:rFonts w:ascii="Times New Roman" w:hAnsi="Times New Roman" w:cs="Times New Roman"/>
          <w:sz w:val="28"/>
          <w:szCs w:val="28"/>
          <w:lang w:val="uk-UA"/>
        </w:rPr>
        <w:t xml:space="preserve"> мезофауну (земляні черв’яки </w:t>
      </w:r>
      <w:r w:rsidR="00053ED9" w:rsidRPr="00385AD2">
        <w:rPr>
          <w:rFonts w:ascii="Times New Roman" w:hAnsi="Times New Roman" w:cs="Times New Roman"/>
          <w:i/>
          <w:sz w:val="28"/>
          <w:szCs w:val="28"/>
          <w:lang w:val="en-US"/>
        </w:rPr>
        <w:t>Eisenia</w:t>
      </w:r>
      <w:r w:rsidR="00BA41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53ED9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053ED9" w:rsidRPr="00385AD2">
        <w:rPr>
          <w:rFonts w:ascii="Times New Roman" w:hAnsi="Times New Roman" w:cs="Times New Roman"/>
          <w:i/>
          <w:sz w:val="28"/>
          <w:szCs w:val="28"/>
          <w:lang w:val="en-US"/>
        </w:rPr>
        <w:t>etida</w:t>
      </w:r>
      <w:r w:rsidR="00053ED9" w:rsidRPr="00385AD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078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2A22">
        <w:rPr>
          <w:rFonts w:ascii="Times New Roman" w:hAnsi="Times New Roman" w:cs="Times New Roman"/>
          <w:sz w:val="28"/>
          <w:lang w:val="uk-UA"/>
        </w:rPr>
        <w:t>у 2018</w:t>
      </w:r>
      <w:r>
        <w:rPr>
          <w:rFonts w:ascii="Times New Roman" w:hAnsi="Times New Roman" w:cs="Times New Roman"/>
          <w:sz w:val="28"/>
          <w:lang w:val="uk-UA"/>
        </w:rPr>
        <w:t xml:space="preserve"> році: </w:t>
      </w:r>
      <w:r w:rsidR="002324B9" w:rsidRPr="00D738AC">
        <w:rPr>
          <w:rFonts w:ascii="Times New Roman" w:hAnsi="Times New Roman" w:cs="Times New Roman"/>
          <w:sz w:val="28"/>
          <w:lang w:val="uk-UA"/>
        </w:rPr>
        <w:t>1</w:t>
      </w:r>
      <w:r w:rsidR="004F6076">
        <w:rPr>
          <w:rFonts w:ascii="Times New Roman" w:hAnsi="Times New Roman" w:cs="Times New Roman"/>
          <w:sz w:val="28"/>
          <w:lang w:val="uk-UA"/>
        </w:rPr>
        <w:t>5</w:t>
      </w:r>
      <w:r w:rsidR="00BA4101" w:rsidRPr="00D738AC">
        <w:rPr>
          <w:rFonts w:ascii="Times New Roman" w:hAnsi="Times New Roman" w:cs="Times New Roman"/>
          <w:sz w:val="28"/>
          <w:lang w:val="uk-UA"/>
        </w:rPr>
        <w:t xml:space="preserve"> </w:t>
      </w:r>
      <w:r w:rsidR="00DA33C1" w:rsidRPr="00D738AC">
        <w:rPr>
          <w:rFonts w:ascii="Times New Roman" w:hAnsi="Times New Roman" w:cs="Times New Roman"/>
          <w:sz w:val="28"/>
          <w:lang w:val="uk-UA"/>
        </w:rPr>
        <w:t>сторінок, 5 таблиц</w:t>
      </w:r>
      <w:r w:rsidR="003442FD" w:rsidRPr="00D738AC">
        <w:rPr>
          <w:rFonts w:ascii="Times New Roman" w:hAnsi="Times New Roman" w:cs="Times New Roman"/>
          <w:sz w:val="28"/>
          <w:lang w:val="uk-UA"/>
        </w:rPr>
        <w:t>ь</w:t>
      </w:r>
      <w:r w:rsidR="00DA33C1" w:rsidRPr="00D738AC">
        <w:rPr>
          <w:rFonts w:ascii="Times New Roman" w:hAnsi="Times New Roman" w:cs="Times New Roman"/>
          <w:sz w:val="28"/>
          <w:lang w:val="uk-UA"/>
        </w:rPr>
        <w:t>, 3</w:t>
      </w:r>
      <w:r w:rsidRPr="00D738AC">
        <w:rPr>
          <w:rFonts w:ascii="Times New Roman" w:hAnsi="Times New Roman" w:cs="Times New Roman"/>
          <w:sz w:val="28"/>
          <w:lang w:val="uk-UA"/>
        </w:rPr>
        <w:t xml:space="preserve"> рисунки.</w:t>
      </w:r>
    </w:p>
    <w:p w:rsidR="002906BC" w:rsidRDefault="002906BC" w:rsidP="002906B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Місце проведення – </w:t>
      </w:r>
      <w:r>
        <w:rPr>
          <w:rFonts w:ascii="Times New Roman" w:hAnsi="Times New Roman" w:cs="Times New Roman"/>
          <w:sz w:val="28"/>
          <w:lang w:val="uk-UA"/>
        </w:rPr>
        <w:t>Інститут агроекол</w:t>
      </w:r>
      <w:r w:rsidR="006B4D76">
        <w:rPr>
          <w:rFonts w:ascii="Times New Roman" w:hAnsi="Times New Roman" w:cs="Times New Roman"/>
          <w:sz w:val="28"/>
          <w:lang w:val="uk-UA"/>
        </w:rPr>
        <w:t>огії і природокористування НААН</w:t>
      </w:r>
      <w:r>
        <w:rPr>
          <w:rFonts w:ascii="Times New Roman" w:hAnsi="Times New Roman" w:cs="Times New Roman"/>
          <w:sz w:val="28"/>
          <w:lang w:val="uk-UA"/>
        </w:rPr>
        <w:t xml:space="preserve"> (лабораторія екології мікроорганізмів).</w:t>
      </w:r>
    </w:p>
    <w:p w:rsidR="002906BC" w:rsidRDefault="002906BC" w:rsidP="002906B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</w:p>
    <w:p w:rsidR="002906BC" w:rsidRDefault="002906BC" w:rsidP="002906BC">
      <w:pPr>
        <w:ind w:firstLine="720"/>
        <w:jc w:val="both"/>
        <w:rPr>
          <w:rFonts w:ascii="Times New Roman" w:hAnsi="Times New Roman" w:cs="Times New Roman"/>
          <w:sz w:val="28"/>
          <w:lang w:val="uk-UA"/>
        </w:rPr>
      </w:pPr>
    </w:p>
    <w:p w:rsidR="004F6076" w:rsidRPr="004F6076" w:rsidRDefault="00990BF1" w:rsidP="004F6076">
      <w:pPr>
        <w:spacing w:line="360" w:lineRule="auto"/>
        <w:ind w:firstLine="720"/>
        <w:jc w:val="both"/>
        <w:rPr>
          <w:rFonts w:ascii="Times New Roman" w:hAnsi="Times New Roman" w:cs="Times New Roman"/>
          <w:i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caps/>
          <w:sz w:val="28"/>
          <w:szCs w:val="28"/>
          <w:lang w:val="uk-UA"/>
        </w:rPr>
        <w:t>ОРГАНО-</w:t>
      </w:r>
      <w:r w:rsidRPr="004F6076">
        <w:rPr>
          <w:rFonts w:ascii="Times New Roman" w:hAnsi="Times New Roman" w:cs="Times New Roman"/>
          <w:caps/>
          <w:sz w:val="28"/>
          <w:szCs w:val="28"/>
          <w:lang w:val="uk-UA"/>
        </w:rPr>
        <w:t>МІНЕРАЛЬНЕ ДОБРИВО ОРГМІН</w:t>
      </w:r>
      <w:r w:rsidR="00A078EE" w:rsidRPr="004F6076">
        <w:rPr>
          <w:rFonts w:ascii="Times New Roman" w:hAnsi="Times New Roman" w:cs="Times New Roman"/>
          <w:caps/>
          <w:sz w:val="28"/>
          <w:szCs w:val="28"/>
          <w:lang w:val="uk-UA"/>
        </w:rPr>
        <w:t>,</w:t>
      </w:r>
      <w:r w:rsidR="00A078EE" w:rsidRPr="004F60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076" w:rsidRPr="004F6076">
        <w:rPr>
          <w:rFonts w:ascii="Times New Roman" w:hAnsi="Times New Roman" w:cs="Times New Roman"/>
          <w:sz w:val="28"/>
          <w:szCs w:val="28"/>
          <w:lang w:val="uk-UA"/>
        </w:rPr>
        <w:t>МАК</w:t>
      </w:r>
      <w:r w:rsidR="004F607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F6076" w:rsidRPr="004F6076">
        <w:rPr>
          <w:rFonts w:ascii="Times New Roman" w:hAnsi="Times New Roman" w:cs="Times New Roman"/>
          <w:sz w:val="28"/>
          <w:szCs w:val="28"/>
          <w:lang w:val="uk-UA"/>
        </w:rPr>
        <w:t xml:space="preserve">ОЕЛЕМЕНТИ, МІКРОЕЛЕМЕНТИ, </w:t>
      </w:r>
      <w:r w:rsidR="002906BC">
        <w:rPr>
          <w:rFonts w:ascii="Times New Roman" w:hAnsi="Times New Roman" w:cs="Times New Roman"/>
          <w:sz w:val="28"/>
          <w:lang w:val="uk-UA"/>
        </w:rPr>
        <w:t>ГРУНТОВА МІКРО</w:t>
      </w:r>
      <w:r w:rsidR="002906BC" w:rsidRPr="00F207FE">
        <w:rPr>
          <w:rFonts w:ascii="Times New Roman" w:hAnsi="Times New Roman" w:cs="Times New Roman"/>
          <w:caps/>
          <w:sz w:val="28"/>
          <w:lang w:val="uk-UA"/>
        </w:rPr>
        <w:t>біота</w:t>
      </w:r>
      <w:r w:rsidR="002906BC">
        <w:rPr>
          <w:rFonts w:ascii="Times New Roman" w:hAnsi="Times New Roman" w:cs="Times New Roman"/>
          <w:sz w:val="28"/>
          <w:lang w:val="uk-UA"/>
        </w:rPr>
        <w:t>, БІОЛОГІЧНА АКТИВНІСТЬ ГРУНТУ, МІКРОБНА БІОМАСА, МІКРОБІОЦЕНОЗ,</w:t>
      </w:r>
      <w:r w:rsidR="0011057B">
        <w:rPr>
          <w:rFonts w:ascii="Times New Roman" w:hAnsi="Times New Roman" w:cs="Times New Roman"/>
          <w:sz w:val="28"/>
          <w:lang w:val="uk-UA"/>
        </w:rPr>
        <w:t xml:space="preserve"> ГРУНТОВА МЕЗОФАУНА, ЗЕМЛЯНІ </w:t>
      </w:r>
      <w:r w:rsidR="0011057B" w:rsidRPr="0011057B">
        <w:rPr>
          <w:rFonts w:ascii="Times New Roman" w:hAnsi="Times New Roman" w:cs="Times New Roman"/>
          <w:caps/>
          <w:sz w:val="28"/>
          <w:lang w:val="uk-UA"/>
        </w:rPr>
        <w:t>Черв’яки</w:t>
      </w:r>
      <w:r w:rsidR="0011057B">
        <w:rPr>
          <w:rFonts w:ascii="Times New Roman" w:hAnsi="Times New Roman" w:cs="Times New Roman"/>
          <w:sz w:val="28"/>
          <w:lang w:val="uk-UA"/>
        </w:rPr>
        <w:t xml:space="preserve">, </w:t>
      </w:r>
      <w:r w:rsidR="002906BC">
        <w:rPr>
          <w:rFonts w:ascii="Times New Roman" w:hAnsi="Times New Roman" w:cs="Times New Roman"/>
          <w:sz w:val="28"/>
          <w:lang w:val="uk-UA"/>
        </w:rPr>
        <w:t xml:space="preserve"> </w:t>
      </w:r>
      <w:r w:rsidR="002906BC" w:rsidRPr="002906BC">
        <w:rPr>
          <w:rFonts w:ascii="Times New Roman" w:hAnsi="Times New Roman" w:cs="Times New Roman"/>
          <w:i/>
          <w:caps/>
          <w:sz w:val="28"/>
          <w:szCs w:val="28"/>
          <w:lang w:val="en-US"/>
        </w:rPr>
        <w:t>Eisenia</w:t>
      </w:r>
      <w:r w:rsidR="00BA4101">
        <w:rPr>
          <w:rFonts w:ascii="Times New Roman" w:hAnsi="Times New Roman" w:cs="Times New Roman"/>
          <w:i/>
          <w:caps/>
          <w:sz w:val="28"/>
          <w:szCs w:val="28"/>
          <w:lang w:val="uk-UA"/>
        </w:rPr>
        <w:t xml:space="preserve"> </w:t>
      </w:r>
      <w:r w:rsidR="00053ED9">
        <w:rPr>
          <w:rFonts w:ascii="Times New Roman" w:hAnsi="Times New Roman" w:cs="Times New Roman"/>
          <w:i/>
          <w:caps/>
          <w:sz w:val="28"/>
          <w:szCs w:val="28"/>
          <w:lang w:val="en-US"/>
        </w:rPr>
        <w:t>f</w:t>
      </w:r>
      <w:r w:rsidR="002906BC" w:rsidRPr="002906BC">
        <w:rPr>
          <w:rFonts w:ascii="Times New Roman" w:hAnsi="Times New Roman" w:cs="Times New Roman"/>
          <w:i/>
          <w:caps/>
          <w:sz w:val="28"/>
          <w:szCs w:val="28"/>
          <w:lang w:val="en-US"/>
        </w:rPr>
        <w:t>etida</w:t>
      </w:r>
    </w:p>
    <w:p w:rsidR="0011057B" w:rsidRDefault="0011057B">
      <w:pPr>
        <w:rPr>
          <w:rFonts w:ascii="Times New Roman" w:hAnsi="Times New Roman" w:cs="Times New Roman"/>
          <w:caps/>
          <w:sz w:val="28"/>
          <w:lang w:val="uk-UA"/>
        </w:rPr>
      </w:pPr>
      <w:r>
        <w:rPr>
          <w:rFonts w:ascii="Times New Roman" w:hAnsi="Times New Roman" w:cs="Times New Roman"/>
          <w:caps/>
          <w:sz w:val="28"/>
          <w:lang w:val="uk-UA"/>
        </w:rPr>
        <w:br w:type="page"/>
      </w:r>
    </w:p>
    <w:p w:rsidR="006F2B4D" w:rsidRDefault="006F2B4D" w:rsidP="00ED7894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РЕЗУЛЬТАТИ</w:t>
      </w:r>
    </w:p>
    <w:p w:rsidR="006F2B4D" w:rsidRDefault="002906BC" w:rsidP="0094685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0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Лабораторних досліджень </w:t>
      </w:r>
      <w:r w:rsidR="00ED78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впливу </w:t>
      </w:r>
      <w:r w:rsidR="00DF3F68" w:rsidRPr="0011057B">
        <w:rPr>
          <w:rFonts w:ascii="Times New Roman" w:hAnsi="Times New Roman" w:cs="Times New Roman"/>
          <w:b/>
          <w:sz w:val="28"/>
          <w:lang w:val="uk-UA"/>
        </w:rPr>
        <w:t>препарату</w:t>
      </w:r>
      <w:r w:rsidR="00DF3F68">
        <w:rPr>
          <w:rFonts w:ascii="Times New Roman" w:hAnsi="Times New Roman" w:cs="Times New Roman"/>
          <w:sz w:val="28"/>
          <w:lang w:val="uk-UA"/>
        </w:rPr>
        <w:t xml:space="preserve"> </w:t>
      </w:r>
      <w:r w:rsidR="00990BF1">
        <w:rPr>
          <w:rFonts w:ascii="Times New Roman" w:hAnsi="Times New Roman" w:cs="Times New Roman"/>
          <w:b/>
          <w:sz w:val="28"/>
          <w:szCs w:val="28"/>
          <w:lang w:val="uk-UA"/>
        </w:rPr>
        <w:t>ОРГАНО-МІНЕРАЛЬНЕ ДОБРИВО ОРГМІН</w:t>
      </w:r>
      <w:r w:rsidR="00EC37C0">
        <w:rPr>
          <w:rFonts w:ascii="Times New Roman" w:hAnsi="Times New Roman"/>
          <w:b/>
          <w:sz w:val="28"/>
          <w:szCs w:val="24"/>
          <w:vertAlign w:val="subscript"/>
          <w:lang w:val="uk-UA"/>
        </w:rPr>
        <w:t xml:space="preserve"> </w:t>
      </w:r>
      <w:r w:rsidRPr="00110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="00331BA5" w:rsidRPr="0011057B">
        <w:rPr>
          <w:rFonts w:ascii="Times New Roman" w:hAnsi="Times New Roman" w:cs="Times New Roman"/>
          <w:b/>
          <w:sz w:val="28"/>
          <w:szCs w:val="28"/>
          <w:lang w:val="uk-UA"/>
        </w:rPr>
        <w:t>ґрунтову</w:t>
      </w:r>
      <w:r w:rsidRPr="00110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мікробіоту </w:t>
      </w:r>
      <w:r w:rsidR="006F2B4D" w:rsidRPr="00110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</w:t>
      </w:r>
      <w:r w:rsidR="00331BA5" w:rsidRPr="0011057B">
        <w:rPr>
          <w:rFonts w:ascii="Times New Roman" w:hAnsi="Times New Roman" w:cs="Times New Roman"/>
          <w:b/>
          <w:sz w:val="28"/>
          <w:szCs w:val="28"/>
          <w:lang w:val="uk-UA"/>
        </w:rPr>
        <w:t>ґрунтову</w:t>
      </w:r>
      <w:r w:rsidR="00ED78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мезофауну</w:t>
      </w:r>
      <w:r w:rsidR="009468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F2B4D" w:rsidRPr="00110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(земляні черв’яки </w:t>
      </w:r>
      <w:r w:rsidR="00385AD2" w:rsidRPr="0011057B">
        <w:rPr>
          <w:rFonts w:ascii="Times New Roman" w:hAnsi="Times New Roman" w:cs="Times New Roman"/>
          <w:b/>
          <w:i/>
          <w:sz w:val="28"/>
          <w:szCs w:val="28"/>
          <w:lang w:val="en-US"/>
        </w:rPr>
        <w:t>Eisenia</w:t>
      </w:r>
      <w:r w:rsidR="00BA4101" w:rsidRPr="001105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53ED9" w:rsidRPr="0011057B">
        <w:rPr>
          <w:rFonts w:ascii="Times New Roman" w:hAnsi="Times New Roman" w:cs="Times New Roman"/>
          <w:b/>
          <w:i/>
          <w:sz w:val="28"/>
          <w:szCs w:val="28"/>
          <w:lang w:val="en-US"/>
        </w:rPr>
        <w:t>f</w:t>
      </w:r>
      <w:r w:rsidR="00385AD2" w:rsidRPr="0011057B">
        <w:rPr>
          <w:rFonts w:ascii="Times New Roman" w:hAnsi="Times New Roman" w:cs="Times New Roman"/>
          <w:b/>
          <w:i/>
          <w:sz w:val="28"/>
          <w:szCs w:val="28"/>
          <w:lang w:val="en-US"/>
        </w:rPr>
        <w:t>etida</w:t>
      </w:r>
      <w:r w:rsidR="00385AD2" w:rsidRPr="0011057B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ED7894" w:rsidRPr="0011057B" w:rsidRDefault="00ED7894" w:rsidP="0094685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0BF1" w:rsidRDefault="002906BC" w:rsidP="00CD4971">
      <w:pPr>
        <w:pStyle w:val="a4"/>
        <w:numPr>
          <w:ilvl w:val="0"/>
          <w:numId w:val="16"/>
        </w:numPr>
        <w:shd w:val="clear" w:color="auto" w:fill="FFFFFF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0BF1">
        <w:rPr>
          <w:rFonts w:ascii="Times New Roman" w:hAnsi="Times New Roman" w:cs="Times New Roman"/>
          <w:b/>
          <w:i/>
          <w:sz w:val="28"/>
          <w:szCs w:val="28"/>
          <w:lang w:val="uk-UA"/>
        </w:rPr>
        <w:t>Реєстрант:</w:t>
      </w:r>
      <w:r w:rsidRPr="00990BF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D78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Товариство з обмеже</w:t>
      </w:r>
      <w:r w:rsidR="00CD4971" w:rsidRPr="00990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ною </w:t>
      </w:r>
      <w:r w:rsidR="00ED78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CD4971" w:rsidRPr="00990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ідповідальністю «</w:t>
      </w:r>
      <w:r w:rsidR="00990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ПІВДЕНЬ-ТРАНС</w:t>
      </w:r>
      <w:r w:rsidR="00CD4971" w:rsidRPr="00990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</w:p>
    <w:p w:rsidR="00CD4971" w:rsidRPr="00990BF1" w:rsidRDefault="002906BC" w:rsidP="00CD4971">
      <w:pPr>
        <w:pStyle w:val="a4"/>
        <w:numPr>
          <w:ilvl w:val="0"/>
          <w:numId w:val="16"/>
        </w:numPr>
        <w:shd w:val="clear" w:color="auto" w:fill="FFFFFF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0BF1">
        <w:rPr>
          <w:rFonts w:ascii="Times New Roman" w:hAnsi="Times New Roman" w:cs="Times New Roman"/>
          <w:b/>
          <w:i/>
          <w:sz w:val="28"/>
          <w:szCs w:val="28"/>
          <w:lang w:val="uk-UA"/>
        </w:rPr>
        <w:t>Торгова назва препарату</w:t>
      </w:r>
      <w:r w:rsidR="005D0221" w:rsidRPr="00990BF1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7123F1" w:rsidRPr="00990B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90BF1" w:rsidRPr="00990BF1">
        <w:rPr>
          <w:rFonts w:ascii="Times New Roman" w:hAnsi="Times New Roman" w:cs="Times New Roman"/>
          <w:sz w:val="28"/>
          <w:szCs w:val="28"/>
          <w:lang w:val="uk-UA"/>
        </w:rPr>
        <w:t>ОРГАНО-МІНЕРАЛЬНЕ ДОБРИВО ОРГМІН</w:t>
      </w:r>
    </w:p>
    <w:p w:rsidR="00CD4971" w:rsidRPr="00CD4971" w:rsidRDefault="002906BC" w:rsidP="00CD4971">
      <w:pPr>
        <w:pStyle w:val="a4"/>
        <w:numPr>
          <w:ilvl w:val="0"/>
          <w:numId w:val="16"/>
        </w:numPr>
        <w:shd w:val="clear" w:color="auto" w:fill="FFFFFF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49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Препаративна форма: </w:t>
      </w:r>
      <w:r w:rsidR="00990BF1">
        <w:rPr>
          <w:rFonts w:ascii="Times New Roman" w:hAnsi="Times New Roman" w:cs="Times New Roman"/>
          <w:sz w:val="28"/>
          <w:szCs w:val="28"/>
          <w:lang w:val="uk-UA"/>
        </w:rPr>
        <w:t>Гранули</w:t>
      </w:r>
    </w:p>
    <w:p w:rsidR="00CD4971" w:rsidRPr="00CD4971" w:rsidRDefault="0011057B" w:rsidP="00CD4971">
      <w:pPr>
        <w:pStyle w:val="a4"/>
        <w:numPr>
          <w:ilvl w:val="0"/>
          <w:numId w:val="16"/>
        </w:numPr>
        <w:shd w:val="clear" w:color="auto" w:fill="FFFFFF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49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Діюча речовина: </w:t>
      </w:r>
      <w:r w:rsidR="00ED7894">
        <w:rPr>
          <w:rFonts w:ascii="Times New Roman" w:hAnsi="Times New Roman" w:cs="Times New Roman"/>
          <w:sz w:val="28"/>
          <w:szCs w:val="28"/>
          <w:lang w:val="uk-UA"/>
        </w:rPr>
        <w:t>Ма</w:t>
      </w:r>
      <w:r w:rsidR="00147973" w:rsidRPr="00CD4971">
        <w:rPr>
          <w:rFonts w:ascii="Times New Roman" w:hAnsi="Times New Roman" w:cs="Times New Roman"/>
          <w:sz w:val="28"/>
          <w:szCs w:val="28"/>
        </w:rPr>
        <w:t>кро- та м</w:t>
      </w:r>
      <w:r w:rsidR="00ED789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7973" w:rsidRPr="00CD4971">
        <w:rPr>
          <w:rFonts w:ascii="Times New Roman" w:hAnsi="Times New Roman" w:cs="Times New Roman"/>
          <w:sz w:val="28"/>
          <w:szCs w:val="28"/>
        </w:rPr>
        <w:t>кроелементи</w:t>
      </w:r>
    </w:p>
    <w:p w:rsidR="00DF3F68" w:rsidRPr="00CD4971" w:rsidRDefault="002906BC" w:rsidP="00CD4971">
      <w:pPr>
        <w:pStyle w:val="a4"/>
        <w:numPr>
          <w:ilvl w:val="0"/>
          <w:numId w:val="16"/>
        </w:numPr>
        <w:shd w:val="clear" w:color="auto" w:fill="FFFFFF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49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Якісні показники: </w:t>
      </w:r>
    </w:p>
    <w:p w:rsidR="002906BC" w:rsidRPr="000D5824" w:rsidRDefault="002906BC" w:rsidP="00DF3F68">
      <w:pPr>
        <w:pStyle w:val="a4"/>
        <w:spacing w:after="0" w:line="360" w:lineRule="auto"/>
        <w:ind w:left="85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D5824">
        <w:rPr>
          <w:rFonts w:ascii="Times New Roman" w:hAnsi="Times New Roman" w:cs="Times New Roman"/>
          <w:i/>
          <w:sz w:val="28"/>
          <w:szCs w:val="28"/>
          <w:lang w:val="uk-UA"/>
        </w:rPr>
        <w:t>Таблиця 1</w:t>
      </w:r>
    </w:p>
    <w:p w:rsidR="002906BC" w:rsidRDefault="002906BC" w:rsidP="002906BC">
      <w:pPr>
        <w:pStyle w:val="a4"/>
        <w:spacing w:after="0"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Фізико-хімічні показники препарату</w:t>
      </w:r>
    </w:p>
    <w:tbl>
      <w:tblPr>
        <w:tblStyle w:val="a3"/>
        <w:tblW w:w="9291" w:type="dxa"/>
        <w:tblLook w:val="04A0" w:firstRow="1" w:lastRow="0" w:firstColumn="1" w:lastColumn="0" w:noHBand="0" w:noVBand="1"/>
      </w:tblPr>
      <w:tblGrid>
        <w:gridCol w:w="5353"/>
        <w:gridCol w:w="3938"/>
      </w:tblGrid>
      <w:tr w:rsidR="002906BC" w:rsidRPr="002E3868" w:rsidTr="00ED7894">
        <w:trPr>
          <w:trHeight w:val="769"/>
        </w:trPr>
        <w:tc>
          <w:tcPr>
            <w:tcW w:w="5353" w:type="dxa"/>
            <w:vAlign w:val="center"/>
          </w:tcPr>
          <w:p w:rsidR="002906BC" w:rsidRPr="002E3868" w:rsidRDefault="002906BC" w:rsidP="0011057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E38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показників</w:t>
            </w:r>
          </w:p>
        </w:tc>
        <w:tc>
          <w:tcPr>
            <w:tcW w:w="3938" w:type="dxa"/>
            <w:vAlign w:val="center"/>
          </w:tcPr>
          <w:p w:rsidR="002906BC" w:rsidRPr="002E3868" w:rsidRDefault="002906BC" w:rsidP="0011057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E38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Норма</w:t>
            </w:r>
          </w:p>
        </w:tc>
      </w:tr>
      <w:tr w:rsidR="002906BC" w:rsidRPr="002E3868" w:rsidTr="00ED7894">
        <w:trPr>
          <w:trHeight w:val="82"/>
        </w:trPr>
        <w:tc>
          <w:tcPr>
            <w:tcW w:w="5353" w:type="dxa"/>
            <w:vAlign w:val="center"/>
          </w:tcPr>
          <w:p w:rsidR="002906BC" w:rsidRPr="002E3868" w:rsidRDefault="002906BC" w:rsidP="00ED789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8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Фізичний стан</w:t>
            </w:r>
          </w:p>
        </w:tc>
        <w:tc>
          <w:tcPr>
            <w:tcW w:w="3938" w:type="dxa"/>
            <w:vAlign w:val="center"/>
          </w:tcPr>
          <w:p w:rsidR="002906BC" w:rsidRPr="00CD4971" w:rsidRDefault="00990BF1" w:rsidP="00ED789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Гранули</w:t>
            </w:r>
          </w:p>
        </w:tc>
      </w:tr>
      <w:tr w:rsidR="000D5824" w:rsidRPr="002E3868" w:rsidTr="00ED7894">
        <w:trPr>
          <w:trHeight w:val="402"/>
        </w:trPr>
        <w:tc>
          <w:tcPr>
            <w:tcW w:w="5353" w:type="dxa"/>
            <w:vAlign w:val="center"/>
          </w:tcPr>
          <w:p w:rsidR="000D5824" w:rsidRPr="00990BF1" w:rsidRDefault="00990BF1" w:rsidP="00ED7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Азот (N) </w:t>
            </w:r>
          </w:p>
        </w:tc>
        <w:tc>
          <w:tcPr>
            <w:tcW w:w="3938" w:type="dxa"/>
            <w:vAlign w:val="center"/>
          </w:tcPr>
          <w:p w:rsidR="000D5824" w:rsidRPr="002E3868" w:rsidRDefault="00990BF1" w:rsidP="00ED7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</w:t>
            </w:r>
            <w:r w:rsidR="002E3868" w:rsidRPr="002E3868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2E3868" w:rsidRPr="00990BF1" w:rsidTr="00ED7894">
        <w:trPr>
          <w:trHeight w:val="82"/>
        </w:trPr>
        <w:tc>
          <w:tcPr>
            <w:tcW w:w="5353" w:type="dxa"/>
            <w:vAlign w:val="center"/>
          </w:tcPr>
          <w:p w:rsidR="002E3868" w:rsidRPr="002E3868" w:rsidRDefault="00ED7894" w:rsidP="00ED7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Фосфор (Р</w:t>
            </w:r>
            <w:r w:rsidRPr="00ED789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ED789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3938" w:type="dxa"/>
            <w:vAlign w:val="center"/>
          </w:tcPr>
          <w:p w:rsidR="002E3868" w:rsidRPr="002E3868" w:rsidRDefault="00990BF1" w:rsidP="001105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2,0</w:t>
            </w:r>
            <w:r w:rsidR="002E3868" w:rsidRPr="00990B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%</w:t>
            </w:r>
          </w:p>
        </w:tc>
      </w:tr>
      <w:tr w:rsidR="00EC37C0" w:rsidRPr="00990BF1" w:rsidTr="00ED7894">
        <w:trPr>
          <w:trHeight w:val="82"/>
        </w:trPr>
        <w:tc>
          <w:tcPr>
            <w:tcW w:w="5353" w:type="dxa"/>
            <w:vAlign w:val="center"/>
          </w:tcPr>
          <w:p w:rsidR="00EC37C0" w:rsidRPr="00990BF1" w:rsidRDefault="00ED7894" w:rsidP="002E38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Калій (К</w:t>
            </w:r>
            <w:r w:rsidRPr="00ED789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О)</w:t>
            </w:r>
          </w:p>
        </w:tc>
        <w:tc>
          <w:tcPr>
            <w:tcW w:w="3938" w:type="dxa"/>
            <w:vAlign w:val="center"/>
          </w:tcPr>
          <w:p w:rsidR="00EC37C0" w:rsidRPr="00990BF1" w:rsidRDefault="00990BF1" w:rsidP="005318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  <w:r w:rsidR="0053182E" w:rsidRPr="00990B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%</w:t>
            </w:r>
          </w:p>
        </w:tc>
      </w:tr>
      <w:tr w:rsidR="00990BF1" w:rsidRPr="00990BF1" w:rsidTr="00ED7894">
        <w:trPr>
          <w:trHeight w:val="82"/>
        </w:trPr>
        <w:tc>
          <w:tcPr>
            <w:tcW w:w="5353" w:type="dxa"/>
            <w:vAlign w:val="center"/>
          </w:tcPr>
          <w:p w:rsidR="00990BF1" w:rsidRDefault="00990BF1" w:rsidP="002E38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Кобальт (Со)</w:t>
            </w:r>
          </w:p>
        </w:tc>
        <w:tc>
          <w:tcPr>
            <w:tcW w:w="3938" w:type="dxa"/>
            <w:vAlign w:val="center"/>
          </w:tcPr>
          <w:p w:rsidR="00990BF1" w:rsidRPr="00990BF1" w:rsidRDefault="00990BF1" w:rsidP="00990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</w:t>
            </w:r>
            <w:r w:rsidR="00ED7894" w:rsidRPr="00990B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%</w:t>
            </w:r>
          </w:p>
        </w:tc>
      </w:tr>
      <w:tr w:rsidR="00990BF1" w:rsidRPr="00990BF1" w:rsidTr="00ED7894">
        <w:trPr>
          <w:trHeight w:val="82"/>
        </w:trPr>
        <w:tc>
          <w:tcPr>
            <w:tcW w:w="5353" w:type="dxa"/>
            <w:vAlign w:val="center"/>
          </w:tcPr>
          <w:p w:rsidR="00990BF1" w:rsidRPr="00990BF1" w:rsidRDefault="00990BF1" w:rsidP="002E38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Мідь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 w:rsidRPr="00990B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3938" w:type="dxa"/>
            <w:vAlign w:val="center"/>
          </w:tcPr>
          <w:p w:rsidR="00990BF1" w:rsidRPr="00990BF1" w:rsidRDefault="00990BF1" w:rsidP="005318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0,4</w:t>
            </w:r>
            <w:r w:rsidR="00ED7894" w:rsidRPr="00990B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%</w:t>
            </w:r>
          </w:p>
        </w:tc>
      </w:tr>
      <w:tr w:rsidR="00990BF1" w:rsidRPr="00990BF1" w:rsidTr="00ED7894">
        <w:trPr>
          <w:trHeight w:val="82"/>
        </w:trPr>
        <w:tc>
          <w:tcPr>
            <w:tcW w:w="5353" w:type="dxa"/>
            <w:vAlign w:val="center"/>
          </w:tcPr>
          <w:p w:rsidR="00990BF1" w:rsidRPr="00990BF1" w:rsidRDefault="00990BF1" w:rsidP="00481B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Цинк </w:t>
            </w:r>
            <w:r w:rsidRPr="00990B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</w:t>
            </w:r>
            <w:r w:rsidRPr="00990B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3938" w:type="dxa"/>
            <w:vAlign w:val="center"/>
          </w:tcPr>
          <w:p w:rsidR="00990BF1" w:rsidRPr="00990BF1" w:rsidRDefault="00990BF1" w:rsidP="005318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  <w:r w:rsidR="00ED7894" w:rsidRPr="00990B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%</w:t>
            </w:r>
          </w:p>
        </w:tc>
      </w:tr>
      <w:tr w:rsidR="00990BF1" w:rsidRPr="00990BF1" w:rsidTr="00ED7894">
        <w:trPr>
          <w:trHeight w:val="82"/>
        </w:trPr>
        <w:tc>
          <w:tcPr>
            <w:tcW w:w="5353" w:type="dxa"/>
            <w:vAlign w:val="center"/>
          </w:tcPr>
          <w:p w:rsidR="00990BF1" w:rsidRPr="00990BF1" w:rsidRDefault="00990BF1" w:rsidP="00481B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Марганець </w:t>
            </w:r>
            <w:r w:rsidRPr="00990B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</w:t>
            </w:r>
            <w:r w:rsidRPr="00990B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3938" w:type="dxa"/>
            <w:vAlign w:val="center"/>
          </w:tcPr>
          <w:p w:rsidR="00990BF1" w:rsidRPr="00990BF1" w:rsidRDefault="00990BF1" w:rsidP="005318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  <w:r w:rsidR="00ED7894" w:rsidRPr="00990B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%</w:t>
            </w:r>
          </w:p>
        </w:tc>
      </w:tr>
      <w:tr w:rsidR="00990BF1" w:rsidRPr="00990BF1" w:rsidTr="00ED7894">
        <w:trPr>
          <w:trHeight w:val="82"/>
        </w:trPr>
        <w:tc>
          <w:tcPr>
            <w:tcW w:w="5353" w:type="dxa"/>
            <w:vAlign w:val="center"/>
          </w:tcPr>
          <w:p w:rsidR="00990BF1" w:rsidRPr="00990BF1" w:rsidRDefault="00990BF1" w:rsidP="00481B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Магній </w:t>
            </w:r>
            <w:r w:rsidRPr="00990B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 w:rsidRPr="00990B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3938" w:type="dxa"/>
            <w:vAlign w:val="center"/>
          </w:tcPr>
          <w:p w:rsidR="00990BF1" w:rsidRPr="00990BF1" w:rsidRDefault="00990BF1" w:rsidP="005318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</w:t>
            </w:r>
            <w:r w:rsidR="00ED7894" w:rsidRPr="00990B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%</w:t>
            </w:r>
          </w:p>
        </w:tc>
      </w:tr>
    </w:tbl>
    <w:p w:rsidR="00ED7894" w:rsidRPr="00ED7894" w:rsidRDefault="00ED7894" w:rsidP="00ED7894">
      <w:pPr>
        <w:pStyle w:val="a4"/>
        <w:ind w:left="851"/>
        <w:jc w:val="both"/>
        <w:rPr>
          <w:lang w:val="uk-UA"/>
        </w:rPr>
      </w:pPr>
    </w:p>
    <w:p w:rsidR="0011057B" w:rsidRPr="00990BF1" w:rsidRDefault="002906BC" w:rsidP="00CD4971">
      <w:pPr>
        <w:pStyle w:val="a4"/>
        <w:numPr>
          <w:ilvl w:val="0"/>
          <w:numId w:val="16"/>
        </w:numPr>
        <w:ind w:left="0" w:firstLine="851"/>
        <w:jc w:val="both"/>
        <w:rPr>
          <w:lang w:val="uk-UA"/>
        </w:rPr>
      </w:pPr>
      <w:r w:rsidRPr="00CD497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Призначення:</w:t>
      </w:r>
      <w:r w:rsidR="00BA4101" w:rsidRPr="00CD49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D7894">
        <w:rPr>
          <w:rFonts w:ascii="Times New Roman" w:hAnsi="Times New Roman" w:cs="Times New Roman"/>
          <w:sz w:val="28"/>
          <w:szCs w:val="28"/>
          <w:lang w:val="uk-UA"/>
        </w:rPr>
        <w:t>Комплексне добриво</w:t>
      </w:r>
    </w:p>
    <w:p w:rsidR="00ED7894" w:rsidRDefault="00ED7894">
      <w:pPr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br w:type="page"/>
      </w:r>
    </w:p>
    <w:p w:rsidR="00C370C5" w:rsidRPr="00ED7894" w:rsidRDefault="00C370C5" w:rsidP="00C370C5">
      <w:pPr>
        <w:pStyle w:val="a4"/>
        <w:spacing w:line="360" w:lineRule="auto"/>
        <w:ind w:left="502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ED7894">
        <w:rPr>
          <w:rFonts w:ascii="Times New Roman" w:hAnsi="Times New Roman" w:cs="Times New Roman"/>
          <w:b/>
          <w:i/>
          <w:sz w:val="28"/>
          <w:lang w:val="uk-UA"/>
        </w:rPr>
        <w:lastRenderedPageBreak/>
        <w:t>ДОСЛІД 1</w:t>
      </w:r>
    </w:p>
    <w:p w:rsidR="002906BC" w:rsidRPr="00C31355" w:rsidRDefault="002906BC" w:rsidP="00C31355">
      <w:pPr>
        <w:pStyle w:val="a4"/>
        <w:spacing w:after="0" w:line="360" w:lineRule="auto"/>
        <w:jc w:val="center"/>
        <w:rPr>
          <w:rFonts w:ascii="Times New Roman" w:hAnsi="Times New Roman"/>
          <w:b/>
          <w:sz w:val="28"/>
          <w:szCs w:val="24"/>
          <w:vertAlign w:val="subscript"/>
          <w:lang w:val="uk-UA"/>
        </w:rPr>
      </w:pPr>
      <w:r w:rsidRPr="00F9241C">
        <w:rPr>
          <w:rFonts w:ascii="Times New Roman" w:hAnsi="Times New Roman" w:cs="Times New Roman"/>
          <w:b/>
          <w:sz w:val="28"/>
          <w:lang w:val="uk-UA"/>
        </w:rPr>
        <w:t xml:space="preserve">Лабораторні дослідження впливу </w:t>
      </w:r>
      <w:r w:rsidR="00C246C8" w:rsidRPr="0011057B">
        <w:rPr>
          <w:rFonts w:ascii="Times New Roman" w:hAnsi="Times New Roman" w:cs="Times New Roman"/>
          <w:b/>
          <w:sz w:val="28"/>
          <w:lang w:val="uk-UA"/>
        </w:rPr>
        <w:t>препарату</w:t>
      </w:r>
      <w:r w:rsidR="00C246C8">
        <w:rPr>
          <w:rFonts w:ascii="Times New Roman" w:hAnsi="Times New Roman" w:cs="Times New Roman"/>
          <w:sz w:val="28"/>
          <w:lang w:val="uk-UA"/>
        </w:rPr>
        <w:t xml:space="preserve"> </w:t>
      </w:r>
      <w:r w:rsidR="00990BF1">
        <w:rPr>
          <w:rFonts w:ascii="Times New Roman" w:hAnsi="Times New Roman" w:cs="Times New Roman"/>
          <w:b/>
          <w:sz w:val="28"/>
          <w:szCs w:val="28"/>
          <w:lang w:val="uk-UA"/>
        </w:rPr>
        <w:t>ОРГАНО-МІНЕРАЛЬНЕ ДОБРИВО ОРГМІН</w:t>
      </w:r>
      <w:r w:rsidR="00C313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370C5" w:rsidRPr="00C31355">
        <w:rPr>
          <w:rFonts w:ascii="Times New Roman" w:hAnsi="Times New Roman" w:cs="Times New Roman"/>
          <w:b/>
          <w:sz w:val="28"/>
          <w:lang w:val="uk-UA"/>
        </w:rPr>
        <w:t xml:space="preserve">на </w:t>
      </w:r>
      <w:r w:rsidR="005B4306" w:rsidRPr="00C31355">
        <w:rPr>
          <w:rFonts w:ascii="Times New Roman" w:hAnsi="Times New Roman" w:cs="Times New Roman"/>
          <w:b/>
          <w:sz w:val="28"/>
          <w:lang w:val="uk-UA"/>
        </w:rPr>
        <w:t>ґрунтову</w:t>
      </w:r>
      <w:r w:rsidR="00C370C5" w:rsidRPr="00C31355">
        <w:rPr>
          <w:rFonts w:ascii="Times New Roman" w:hAnsi="Times New Roman" w:cs="Times New Roman"/>
          <w:b/>
          <w:sz w:val="28"/>
          <w:lang w:val="uk-UA"/>
        </w:rPr>
        <w:t xml:space="preserve"> мікробіоту</w:t>
      </w:r>
    </w:p>
    <w:p w:rsidR="002906BC" w:rsidRPr="003171E4" w:rsidRDefault="002906BC" w:rsidP="00CD4971">
      <w:pPr>
        <w:pStyle w:val="a4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171E4">
        <w:rPr>
          <w:rFonts w:ascii="Times New Roman" w:hAnsi="Times New Roman" w:cs="Times New Roman"/>
          <w:b/>
          <w:i/>
          <w:sz w:val="28"/>
          <w:szCs w:val="28"/>
          <w:lang w:val="uk-UA"/>
        </w:rPr>
        <w:t>Цільові об’єкти дослідження:</w:t>
      </w:r>
      <w:r w:rsidRPr="003171E4">
        <w:rPr>
          <w:rFonts w:ascii="Times New Roman" w:hAnsi="Times New Roman" w:cs="Times New Roman"/>
          <w:sz w:val="28"/>
          <w:szCs w:val="28"/>
          <w:lang w:val="uk-UA"/>
        </w:rPr>
        <w:t xml:space="preserve"> мікроорганізми основних еколого-трофічних груп і таксономічних груп.</w:t>
      </w:r>
    </w:p>
    <w:p w:rsidR="002906BC" w:rsidRPr="002078F7" w:rsidRDefault="002906BC" w:rsidP="00CD4971">
      <w:pPr>
        <w:pStyle w:val="a4"/>
        <w:numPr>
          <w:ilvl w:val="0"/>
          <w:numId w:val="16"/>
        </w:numPr>
        <w:spacing w:after="0" w:line="360" w:lineRule="auto"/>
        <w:ind w:left="0" w:firstLine="85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078F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Тип </w:t>
      </w:r>
      <w:r w:rsidR="005B4306" w:rsidRPr="002078F7">
        <w:rPr>
          <w:rFonts w:ascii="Times New Roman" w:hAnsi="Times New Roman" w:cs="Times New Roman"/>
          <w:b/>
          <w:i/>
          <w:sz w:val="28"/>
          <w:szCs w:val="28"/>
          <w:lang w:val="uk-UA"/>
        </w:rPr>
        <w:t>ґрунту</w:t>
      </w:r>
      <w:r w:rsidRPr="002078F7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1105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чорнозем типовий, сірий лісовий.</w:t>
      </w:r>
    </w:p>
    <w:p w:rsidR="002906BC" w:rsidRPr="002078F7" w:rsidRDefault="002906BC" w:rsidP="00CD4971">
      <w:pPr>
        <w:pStyle w:val="a4"/>
        <w:numPr>
          <w:ilvl w:val="0"/>
          <w:numId w:val="16"/>
        </w:numPr>
        <w:spacing w:after="0" w:line="360" w:lineRule="auto"/>
        <w:ind w:left="0" w:firstLine="85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078F7">
        <w:rPr>
          <w:rFonts w:ascii="Times New Roman" w:hAnsi="Times New Roman" w:cs="Times New Roman"/>
          <w:b/>
          <w:i/>
          <w:sz w:val="28"/>
          <w:szCs w:val="28"/>
          <w:lang w:val="uk-UA"/>
        </w:rPr>
        <w:t>Кількість повторень: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3.</w:t>
      </w:r>
    </w:p>
    <w:p w:rsidR="002906BC" w:rsidRPr="002078F7" w:rsidRDefault="002906BC" w:rsidP="00CD4971">
      <w:pPr>
        <w:pStyle w:val="a4"/>
        <w:numPr>
          <w:ilvl w:val="0"/>
          <w:numId w:val="16"/>
        </w:numPr>
        <w:spacing w:after="0" w:line="360" w:lineRule="auto"/>
        <w:ind w:left="0" w:firstLine="85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078F7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Температура повітря: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 ± 2 ºС.</w:t>
      </w:r>
    </w:p>
    <w:p w:rsidR="002906BC" w:rsidRPr="002078F7" w:rsidRDefault="002906BC" w:rsidP="00CD4971">
      <w:pPr>
        <w:pStyle w:val="a4"/>
        <w:numPr>
          <w:ilvl w:val="0"/>
          <w:numId w:val="16"/>
        </w:numPr>
        <w:spacing w:after="0" w:line="360" w:lineRule="auto"/>
        <w:ind w:left="0" w:firstLine="85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078F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Тривалість досліду: </w:t>
      </w:r>
      <w:r>
        <w:rPr>
          <w:rFonts w:ascii="Times New Roman" w:hAnsi="Times New Roman" w:cs="Times New Roman"/>
          <w:sz w:val="28"/>
          <w:szCs w:val="28"/>
          <w:lang w:val="uk-UA"/>
        </w:rPr>
        <w:t>30 діб.</w:t>
      </w:r>
    </w:p>
    <w:p w:rsidR="005B4306" w:rsidRPr="00CD0795" w:rsidRDefault="002906BC" w:rsidP="00CD0795">
      <w:pPr>
        <w:pStyle w:val="a4"/>
        <w:numPr>
          <w:ilvl w:val="0"/>
          <w:numId w:val="16"/>
        </w:numPr>
        <w:spacing w:after="0" w:line="360" w:lineRule="auto"/>
        <w:ind w:left="0" w:firstLine="85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Схема досліду: </w:t>
      </w:r>
    </w:p>
    <w:tbl>
      <w:tblPr>
        <w:tblStyle w:val="a3"/>
        <w:tblW w:w="9341" w:type="dxa"/>
        <w:tblInd w:w="137" w:type="dxa"/>
        <w:tblLook w:val="04A0" w:firstRow="1" w:lastRow="0" w:firstColumn="1" w:lastColumn="0" w:noHBand="0" w:noVBand="1"/>
      </w:tblPr>
      <w:tblGrid>
        <w:gridCol w:w="3226"/>
        <w:gridCol w:w="2850"/>
        <w:gridCol w:w="3265"/>
      </w:tblGrid>
      <w:tr w:rsidR="002906BC" w:rsidRPr="002078F7" w:rsidTr="00484F11">
        <w:trPr>
          <w:trHeight w:val="414"/>
        </w:trPr>
        <w:tc>
          <w:tcPr>
            <w:tcW w:w="3226" w:type="dxa"/>
            <w:vAlign w:val="center"/>
          </w:tcPr>
          <w:p w:rsidR="002906BC" w:rsidRPr="002078F7" w:rsidRDefault="002906BC" w:rsidP="008241A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Варіант досліду</w:t>
            </w:r>
          </w:p>
        </w:tc>
        <w:tc>
          <w:tcPr>
            <w:tcW w:w="2850" w:type="dxa"/>
          </w:tcPr>
          <w:p w:rsidR="002906BC" w:rsidRDefault="002906BC" w:rsidP="008241A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Норма</w:t>
            </w:r>
          </w:p>
          <w:p w:rsidR="002906BC" w:rsidRDefault="002906BC" w:rsidP="008241A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(Чорнозем типовий)</w:t>
            </w:r>
          </w:p>
          <w:p w:rsidR="002906BC" w:rsidRPr="004A4D2A" w:rsidRDefault="002906BC" w:rsidP="008241A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1 кг </w:t>
            </w:r>
            <w:r w:rsidR="005B43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ґрунту</w:t>
            </w:r>
          </w:p>
        </w:tc>
        <w:tc>
          <w:tcPr>
            <w:tcW w:w="3265" w:type="dxa"/>
          </w:tcPr>
          <w:p w:rsidR="002906BC" w:rsidRDefault="002906BC" w:rsidP="008241A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Норма</w:t>
            </w:r>
          </w:p>
          <w:p w:rsidR="002906BC" w:rsidRDefault="002906BC" w:rsidP="008241A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(Сірий лісовий)</w:t>
            </w:r>
          </w:p>
          <w:p w:rsidR="002906BC" w:rsidRDefault="002906BC" w:rsidP="008241A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1 кг </w:t>
            </w:r>
            <w:r w:rsidR="005B43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ґрунту</w:t>
            </w:r>
          </w:p>
        </w:tc>
      </w:tr>
      <w:tr w:rsidR="002906BC" w:rsidRPr="002078F7" w:rsidTr="00484F11">
        <w:trPr>
          <w:trHeight w:val="548"/>
        </w:trPr>
        <w:tc>
          <w:tcPr>
            <w:tcW w:w="3226" w:type="dxa"/>
            <w:vAlign w:val="center"/>
          </w:tcPr>
          <w:p w:rsidR="002906BC" w:rsidRPr="001140A9" w:rsidRDefault="002906BC" w:rsidP="0011057B">
            <w:pPr>
              <w:pStyle w:val="a4"/>
              <w:ind w:left="92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0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</w:t>
            </w:r>
          </w:p>
          <w:p w:rsidR="002906BC" w:rsidRPr="002078F7" w:rsidRDefault="002906BC" w:rsidP="00AC6884">
            <w:pPr>
              <w:pStyle w:val="a4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(без внесення </w:t>
            </w:r>
            <w:r w:rsidR="005B43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препарату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50" w:type="dxa"/>
            <w:vAlign w:val="center"/>
          </w:tcPr>
          <w:p w:rsidR="002906BC" w:rsidRPr="002078F7" w:rsidRDefault="00CD0795" w:rsidP="00D0363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</w:p>
        </w:tc>
        <w:tc>
          <w:tcPr>
            <w:tcW w:w="3265" w:type="dxa"/>
            <w:vAlign w:val="center"/>
          </w:tcPr>
          <w:p w:rsidR="002906BC" w:rsidRPr="004A4D2A" w:rsidRDefault="002906BC" w:rsidP="008241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</w:p>
        </w:tc>
      </w:tr>
      <w:tr w:rsidR="00946858" w:rsidRPr="00CD4971" w:rsidTr="00484F11">
        <w:trPr>
          <w:trHeight w:val="548"/>
        </w:trPr>
        <w:tc>
          <w:tcPr>
            <w:tcW w:w="3226" w:type="dxa"/>
            <w:vAlign w:val="center"/>
          </w:tcPr>
          <w:p w:rsidR="00946858" w:rsidRPr="001140A9" w:rsidRDefault="00946858" w:rsidP="00962D1F">
            <w:pPr>
              <w:pStyle w:val="a4"/>
              <w:ind w:left="14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Препарат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990BF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ОРГАНО-МІНЕРАЛЬНЕ ДОБРИВО ОРГМІН</w:t>
            </w:r>
          </w:p>
        </w:tc>
        <w:tc>
          <w:tcPr>
            <w:tcW w:w="2850" w:type="dxa"/>
            <w:vAlign w:val="center"/>
          </w:tcPr>
          <w:p w:rsidR="00946858" w:rsidRDefault="00946858" w:rsidP="00F311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1-кратна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доза препарату </w:t>
            </w:r>
            <w:r w:rsidR="00C313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384,6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90B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мг</w:t>
            </w:r>
          </w:p>
          <w:p w:rsidR="00946858" w:rsidRPr="002078F7" w:rsidRDefault="00946858" w:rsidP="00F311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CD49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ДП)</w:t>
            </w:r>
          </w:p>
        </w:tc>
        <w:tc>
          <w:tcPr>
            <w:tcW w:w="3265" w:type="dxa"/>
            <w:vAlign w:val="center"/>
          </w:tcPr>
          <w:p w:rsidR="00946858" w:rsidRDefault="00946858" w:rsidP="00F311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1-кратна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доза препарату </w:t>
            </w:r>
            <w:r w:rsidR="00C313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392,1</w:t>
            </w:r>
            <w:r w:rsidR="004D6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90B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мг</w:t>
            </w:r>
          </w:p>
          <w:p w:rsidR="00946858" w:rsidRPr="002078F7" w:rsidRDefault="00946858" w:rsidP="00F311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CD49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ДП)</w:t>
            </w:r>
          </w:p>
        </w:tc>
      </w:tr>
      <w:tr w:rsidR="00946858" w:rsidRPr="00421D4C" w:rsidTr="00484F11">
        <w:trPr>
          <w:trHeight w:val="548"/>
        </w:trPr>
        <w:tc>
          <w:tcPr>
            <w:tcW w:w="3226" w:type="dxa"/>
            <w:vAlign w:val="center"/>
          </w:tcPr>
          <w:p w:rsidR="00946858" w:rsidRPr="001140A9" w:rsidRDefault="00946858" w:rsidP="00962D1F">
            <w:pPr>
              <w:pStyle w:val="a4"/>
              <w:ind w:left="14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Препарат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990BF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ОРГАНО-МІНЕРАЛЬНЕ ДОБРИВО ОРГМІН</w:t>
            </w:r>
          </w:p>
        </w:tc>
        <w:tc>
          <w:tcPr>
            <w:tcW w:w="2850" w:type="dxa"/>
            <w:vAlign w:val="center"/>
          </w:tcPr>
          <w:p w:rsidR="00946858" w:rsidRDefault="00946858" w:rsidP="00F311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1-кратна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доза препарату </w:t>
            </w:r>
            <w:r w:rsidR="00C313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769,2</w:t>
            </w:r>
            <w:r w:rsidR="004D6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90B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мг</w:t>
            </w:r>
          </w:p>
          <w:p w:rsidR="00946858" w:rsidRPr="00421D4C" w:rsidRDefault="00946858" w:rsidP="00F311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2078F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ДП)</w:t>
            </w:r>
          </w:p>
        </w:tc>
        <w:tc>
          <w:tcPr>
            <w:tcW w:w="3265" w:type="dxa"/>
            <w:vAlign w:val="center"/>
          </w:tcPr>
          <w:p w:rsidR="00946858" w:rsidRDefault="00946858" w:rsidP="00F311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1-кратна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доза препарату </w:t>
            </w:r>
            <w:r w:rsidR="00C313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784,3</w:t>
            </w:r>
            <w:r w:rsidR="004D6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90B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мг</w:t>
            </w:r>
          </w:p>
          <w:p w:rsidR="00946858" w:rsidRPr="00421D4C" w:rsidRDefault="00946858" w:rsidP="004D67F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2078F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ДП)</w:t>
            </w:r>
          </w:p>
        </w:tc>
      </w:tr>
      <w:tr w:rsidR="00946858" w:rsidRPr="00421D4C" w:rsidTr="00484F11">
        <w:trPr>
          <w:trHeight w:val="548"/>
        </w:trPr>
        <w:tc>
          <w:tcPr>
            <w:tcW w:w="3226" w:type="dxa"/>
            <w:vAlign w:val="center"/>
          </w:tcPr>
          <w:p w:rsidR="00946858" w:rsidRPr="001140A9" w:rsidRDefault="00946858" w:rsidP="00C246C8">
            <w:pPr>
              <w:pStyle w:val="a4"/>
              <w:ind w:left="14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Препарат</w:t>
            </w:r>
            <w:r w:rsidRPr="0011057B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</w:t>
            </w:r>
            <w:r w:rsidR="00990BF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ОРГАНО-МІНЕРАЛЬНЕ ДОБРИВО ОРГМІН</w:t>
            </w:r>
          </w:p>
        </w:tc>
        <w:tc>
          <w:tcPr>
            <w:tcW w:w="2850" w:type="dxa"/>
            <w:vAlign w:val="center"/>
          </w:tcPr>
          <w:p w:rsidR="00946858" w:rsidRDefault="00946858" w:rsidP="00F311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</w:t>
            </w:r>
            <w:r w:rsidR="00CD07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ратна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доза препарату </w:t>
            </w:r>
            <w:r w:rsidR="00C313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D6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  <w:p w:rsidR="00946858" w:rsidRPr="0002159E" w:rsidRDefault="00946858" w:rsidP="004D67F4">
            <w:pPr>
              <w:ind w:left="4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(10 </w:t>
            </w:r>
            <w:r w:rsidRPr="00021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02159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0215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ДП)</w:t>
            </w:r>
          </w:p>
        </w:tc>
        <w:tc>
          <w:tcPr>
            <w:tcW w:w="3265" w:type="dxa"/>
            <w:vAlign w:val="center"/>
          </w:tcPr>
          <w:p w:rsidR="00946858" w:rsidRDefault="00946858" w:rsidP="004D67F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</w:t>
            </w:r>
            <w:r w:rsidR="00CD07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ратна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доза препарату </w:t>
            </w:r>
            <w:r w:rsidR="00C313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7,8</w:t>
            </w:r>
            <w:r w:rsidR="004D6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</w:p>
          <w:p w:rsidR="00946858" w:rsidRPr="0002159E" w:rsidRDefault="00946858" w:rsidP="004D67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(10 </w:t>
            </w:r>
            <w:r w:rsidRPr="00021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02159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0215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ДП)</w:t>
            </w:r>
          </w:p>
        </w:tc>
      </w:tr>
    </w:tbl>
    <w:p w:rsidR="002906BC" w:rsidRPr="00421D4C" w:rsidRDefault="002906BC" w:rsidP="002906B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906BC" w:rsidRPr="00E92FF4" w:rsidRDefault="002906BC" w:rsidP="00CD4971">
      <w:pPr>
        <w:pStyle w:val="a4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92FF4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Методика проведення досліджень:</w:t>
      </w:r>
      <w:r w:rsidR="00D0363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E92FF4">
        <w:rPr>
          <w:rFonts w:ascii="Times New Roman" w:hAnsi="Times New Roman" w:cs="Times New Roman"/>
          <w:noProof/>
          <w:sz w:val="28"/>
          <w:szCs w:val="28"/>
          <w:lang w:val="uk-UA"/>
        </w:rPr>
        <w:t>Екологічна оцінка впливу пестицидів та агрохімікат</w:t>
      </w:r>
      <w:r w:rsidR="00CD079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ів на грунтові мікроорганізми. </w:t>
      </w:r>
      <w:r w:rsidRPr="00E92FF4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Методичні рекомендації</w:t>
      </w:r>
      <w:r w:rsidRPr="00E92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/ [Я.В.</w:t>
      </w:r>
      <w:r w:rsidR="00171FA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92FF4">
        <w:rPr>
          <w:rFonts w:ascii="Times New Roman" w:hAnsi="Times New Roman" w:cs="Times New Roman"/>
          <w:noProof/>
          <w:sz w:val="28"/>
          <w:szCs w:val="28"/>
          <w:lang w:val="uk-UA"/>
        </w:rPr>
        <w:t>Чабанюк, О.В.</w:t>
      </w:r>
      <w:r w:rsidR="00171FA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92FF4">
        <w:rPr>
          <w:rFonts w:ascii="Times New Roman" w:hAnsi="Times New Roman" w:cs="Times New Roman"/>
          <w:noProof/>
          <w:sz w:val="28"/>
          <w:szCs w:val="28"/>
          <w:lang w:val="uk-UA"/>
        </w:rPr>
        <w:t>Шерстобоєва,</w:t>
      </w:r>
      <w:r w:rsidRPr="00E92FF4">
        <w:rPr>
          <w:rFonts w:ascii="Times New Roman" w:hAnsi="Times New Roman"/>
          <w:sz w:val="28"/>
          <w:szCs w:val="28"/>
          <w:lang w:val="uk-UA"/>
        </w:rPr>
        <w:t xml:space="preserve"> В.В. Чайковська, А.М. Клименко, В.У. Ящук, А.П.</w:t>
      </w:r>
      <w:r w:rsidR="00D036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2FF4">
        <w:rPr>
          <w:rFonts w:ascii="Times New Roman" w:hAnsi="Times New Roman"/>
          <w:sz w:val="28"/>
          <w:szCs w:val="28"/>
          <w:lang w:val="uk-UA"/>
        </w:rPr>
        <w:t xml:space="preserve">Корецький, </w:t>
      </w:r>
      <w:r w:rsidRPr="00E92FF4">
        <w:rPr>
          <w:rFonts w:ascii="Times New Roman" w:hAnsi="Times New Roman" w:cs="Times New Roman"/>
          <w:noProof/>
          <w:sz w:val="28"/>
          <w:szCs w:val="28"/>
          <w:lang w:val="uk-UA"/>
        </w:rPr>
        <w:t>Г.О.</w:t>
      </w:r>
      <w:r w:rsidR="00171FA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92FF4">
        <w:rPr>
          <w:rFonts w:ascii="Times New Roman" w:hAnsi="Times New Roman" w:cs="Times New Roman"/>
          <w:noProof/>
          <w:sz w:val="28"/>
          <w:szCs w:val="28"/>
          <w:lang w:val="uk-UA"/>
        </w:rPr>
        <w:t>Іутинська, Л.В.</w:t>
      </w:r>
      <w:r w:rsidR="00171FA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92FF4">
        <w:rPr>
          <w:rFonts w:ascii="Times New Roman" w:hAnsi="Times New Roman" w:cs="Times New Roman"/>
          <w:noProof/>
          <w:sz w:val="28"/>
          <w:szCs w:val="28"/>
          <w:lang w:val="uk-UA"/>
        </w:rPr>
        <w:t>Титова,</w:t>
      </w:r>
      <w:r w:rsidRPr="00E92FF4">
        <w:rPr>
          <w:rFonts w:ascii="Times New Roman" w:hAnsi="Times New Roman"/>
          <w:sz w:val="28"/>
          <w:szCs w:val="28"/>
          <w:lang w:val="uk-UA"/>
        </w:rPr>
        <w:t xml:space="preserve"> Н.О. Леонова, </w:t>
      </w:r>
      <w:r w:rsidR="00CD0795" w:rsidRPr="00E92FF4">
        <w:rPr>
          <w:rFonts w:ascii="Times New Roman" w:hAnsi="Times New Roman"/>
          <w:sz w:val="28"/>
          <w:szCs w:val="28"/>
          <w:lang w:val="uk-UA"/>
        </w:rPr>
        <w:t>Н.А.</w:t>
      </w:r>
      <w:r w:rsidR="00CD0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2FF4">
        <w:rPr>
          <w:rFonts w:ascii="Times New Roman" w:hAnsi="Times New Roman"/>
          <w:sz w:val="28"/>
          <w:szCs w:val="28"/>
          <w:lang w:val="uk-UA"/>
        </w:rPr>
        <w:t>Ямборко, І.С. Бровко</w:t>
      </w:r>
      <w:r w:rsidRPr="00E92FF4">
        <w:rPr>
          <w:rFonts w:ascii="Times New Roman" w:hAnsi="Times New Roman" w:cs="Times New Roman"/>
          <w:noProof/>
          <w:sz w:val="28"/>
          <w:szCs w:val="28"/>
          <w:lang w:val="uk-UA"/>
        </w:rPr>
        <w:t>] – К., 2015. – 63 с.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; </w:t>
      </w:r>
      <w:r w:rsidRPr="00E92FF4">
        <w:rPr>
          <w:rFonts w:ascii="Times New Roman" w:hAnsi="Times New Roman" w:cs="Times New Roman"/>
          <w:sz w:val="28"/>
          <w:szCs w:val="28"/>
          <w:lang w:val="uk-UA"/>
        </w:rPr>
        <w:t xml:space="preserve">Екологічна оцінка впливу пестицидів і агрохімікатів на цільові об’єкти навколишнього природного середовища. </w:t>
      </w:r>
      <w:r w:rsidRPr="00E92F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Методичні вказівки / </w:t>
      </w:r>
      <w:r w:rsidR="00CD0795">
        <w:rPr>
          <w:rFonts w:ascii="Times New Roman" w:hAnsi="Times New Roman" w:cs="Times New Roman"/>
          <w:sz w:val="28"/>
          <w:szCs w:val="28"/>
          <w:lang w:val="uk-UA"/>
        </w:rPr>
        <w:t>Чабанюк Я.В.,</w:t>
      </w:r>
      <w:r w:rsidRPr="00E92FF4">
        <w:rPr>
          <w:rFonts w:ascii="Times New Roman" w:hAnsi="Times New Roman" w:cs="Times New Roman"/>
          <w:sz w:val="28"/>
          <w:szCs w:val="28"/>
          <w:lang w:val="uk-UA"/>
        </w:rPr>
        <w:t xml:space="preserve"> Шерстобоєва О.В., Ткач Є.Д., Бунас А.А., Стародуб В.І., Довгич К.І., Дмитрук Д.М. – К., 2013. – 62 с.</w:t>
      </w:r>
    </w:p>
    <w:p w:rsidR="002906BC" w:rsidRPr="00331BA5" w:rsidRDefault="002906BC" w:rsidP="002906B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84F1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Дослідження проводили на відібраному </w:t>
      </w:r>
      <w:r w:rsidR="005B4306" w:rsidRPr="00484F11">
        <w:rPr>
          <w:rFonts w:ascii="Times New Roman" w:hAnsi="Times New Roman" w:cs="Times New Roman"/>
          <w:sz w:val="28"/>
          <w:szCs w:val="28"/>
          <w:lang w:val="uk-UA"/>
        </w:rPr>
        <w:t>ґрунті</w:t>
      </w:r>
      <w:r w:rsidRPr="00484F11">
        <w:rPr>
          <w:rFonts w:ascii="Times New Roman" w:hAnsi="Times New Roman" w:cs="Times New Roman"/>
          <w:sz w:val="28"/>
          <w:szCs w:val="28"/>
          <w:lang w:val="uk-UA"/>
        </w:rPr>
        <w:t xml:space="preserve">, зразки якого просівали через </w:t>
      </w:r>
      <w:smartTag w:uri="urn:schemas-microsoft-com:office:smarttags" w:element="metricconverter">
        <w:smartTagPr>
          <w:attr w:name="ProductID" w:val="2 мм"/>
        </w:smartTagPr>
        <w:r w:rsidRPr="00484F11">
          <w:rPr>
            <w:rFonts w:ascii="Times New Roman" w:hAnsi="Times New Roman" w:cs="Times New Roman"/>
            <w:sz w:val="28"/>
            <w:szCs w:val="28"/>
            <w:lang w:val="uk-UA"/>
          </w:rPr>
          <w:t>2 мм</w:t>
        </w:r>
      </w:smartTag>
      <w:r w:rsidRPr="00484F11">
        <w:rPr>
          <w:rFonts w:ascii="Times New Roman" w:hAnsi="Times New Roman" w:cs="Times New Roman"/>
          <w:sz w:val="28"/>
          <w:szCs w:val="28"/>
          <w:lang w:val="uk-UA"/>
        </w:rPr>
        <w:t xml:space="preserve"> сито й ретельно перемішували, визначал</w:t>
      </w:r>
      <w:r w:rsidR="00484F11">
        <w:rPr>
          <w:rFonts w:ascii="Times New Roman" w:hAnsi="Times New Roman" w:cs="Times New Roman"/>
          <w:sz w:val="28"/>
          <w:szCs w:val="28"/>
          <w:lang w:val="uk-UA"/>
        </w:rPr>
        <w:t>и їх вологість і вологоємкість.</w:t>
      </w:r>
      <w:r w:rsidRPr="00484F11">
        <w:rPr>
          <w:rFonts w:ascii="Times New Roman" w:hAnsi="Times New Roman" w:cs="Times New Roman"/>
          <w:sz w:val="28"/>
          <w:szCs w:val="28"/>
          <w:lang w:val="uk-UA"/>
        </w:rPr>
        <w:t xml:space="preserve"> Відбирали наважки кожного варіанту масою по </w:t>
      </w:r>
      <w:smartTag w:uri="urn:schemas-microsoft-com:office:smarttags" w:element="metricconverter">
        <w:smartTagPr>
          <w:attr w:name="ProductID" w:val="500 г"/>
        </w:smartTagPr>
        <w:r w:rsidRPr="00484F11">
          <w:rPr>
            <w:rFonts w:ascii="Times New Roman" w:hAnsi="Times New Roman" w:cs="Times New Roman"/>
            <w:sz w:val="28"/>
            <w:szCs w:val="28"/>
            <w:lang w:val="uk-UA"/>
          </w:rPr>
          <w:t>500 г</w:t>
        </w:r>
      </w:smartTag>
      <w:r w:rsidRPr="00484F11">
        <w:rPr>
          <w:rFonts w:ascii="Times New Roman" w:hAnsi="Times New Roman" w:cs="Times New Roman"/>
          <w:sz w:val="28"/>
          <w:szCs w:val="28"/>
          <w:lang w:val="uk-UA"/>
        </w:rPr>
        <w:t xml:space="preserve"> (з розрахунку на суху масу</w:t>
      </w:r>
      <w:r w:rsidRPr="00D618F5">
        <w:rPr>
          <w:rFonts w:ascii="Times New Roman" w:hAnsi="Times New Roman" w:cs="Times New Roman"/>
          <w:sz w:val="28"/>
          <w:szCs w:val="28"/>
          <w:lang w:val="uk-UA"/>
        </w:rPr>
        <w:t>), які поміщали у пластмасові або кераміч</w:t>
      </w:r>
      <w:r w:rsidR="00484F11">
        <w:rPr>
          <w:rFonts w:ascii="Times New Roman" w:hAnsi="Times New Roman" w:cs="Times New Roman"/>
          <w:sz w:val="28"/>
          <w:szCs w:val="28"/>
          <w:lang w:val="uk-UA"/>
        </w:rPr>
        <w:t>ні ємкості,  після чого у ґ</w:t>
      </w:r>
      <w:r w:rsidR="00484F11" w:rsidRPr="00D618F5">
        <w:rPr>
          <w:rFonts w:ascii="Times New Roman" w:hAnsi="Times New Roman" w:cs="Times New Roman"/>
          <w:sz w:val="28"/>
          <w:szCs w:val="28"/>
          <w:lang w:val="uk-UA"/>
        </w:rPr>
        <w:t>рунт</w:t>
      </w:r>
      <w:r w:rsidRPr="00D618F5">
        <w:rPr>
          <w:rFonts w:ascii="Times New Roman" w:hAnsi="Times New Roman" w:cs="Times New Roman"/>
          <w:sz w:val="28"/>
          <w:szCs w:val="28"/>
          <w:lang w:val="uk-UA"/>
        </w:rPr>
        <w:t xml:space="preserve"> вносили стерильну водогінну воду до досягнення 60% вологості. Компостування зволожених зразків </w:t>
      </w:r>
      <w:r w:rsidR="005B4306" w:rsidRPr="00D618F5">
        <w:rPr>
          <w:rFonts w:ascii="Times New Roman" w:hAnsi="Times New Roman" w:cs="Times New Roman"/>
          <w:sz w:val="28"/>
          <w:szCs w:val="28"/>
          <w:lang w:val="uk-UA"/>
        </w:rPr>
        <w:t>ґрунту</w:t>
      </w:r>
      <w:r w:rsidRPr="00D618F5">
        <w:rPr>
          <w:rFonts w:ascii="Times New Roman" w:hAnsi="Times New Roman" w:cs="Times New Roman"/>
          <w:sz w:val="28"/>
          <w:szCs w:val="28"/>
          <w:lang w:val="uk-UA"/>
        </w:rPr>
        <w:t xml:space="preserve"> проводили протягом </w:t>
      </w:r>
      <w:r w:rsidR="00484F1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618F5">
        <w:rPr>
          <w:rFonts w:ascii="Times New Roman" w:hAnsi="Times New Roman" w:cs="Times New Roman"/>
          <w:sz w:val="28"/>
          <w:szCs w:val="28"/>
          <w:lang w:val="uk-UA"/>
        </w:rPr>
        <w:t xml:space="preserve">5 діб. Після завершення компостування вносили досліджувані </w:t>
      </w:r>
      <w:r w:rsidRPr="00D618F5">
        <w:rPr>
          <w:rFonts w:ascii="Times New Roman" w:hAnsi="Times New Roman" w:cs="Times New Roman"/>
          <w:bCs/>
          <w:sz w:val="28"/>
          <w:szCs w:val="28"/>
          <w:lang w:val="uk-UA"/>
        </w:rPr>
        <w:t>препарати (</w:t>
      </w:r>
      <w:r w:rsidRPr="00D618F5">
        <w:rPr>
          <w:rFonts w:ascii="Times New Roman" w:hAnsi="Times New Roman" w:cs="Times New Roman"/>
          <w:sz w:val="28"/>
          <w:szCs w:val="28"/>
          <w:lang w:val="uk-UA"/>
        </w:rPr>
        <w:t xml:space="preserve">в дослідні – 1-кратну min </w:t>
      </w:r>
      <w:r w:rsidR="00484F11">
        <w:rPr>
          <w:rFonts w:ascii="Times New Roman" w:hAnsi="Times New Roman" w:cs="Times New Roman"/>
          <w:sz w:val="28"/>
          <w:szCs w:val="28"/>
          <w:lang w:val="uk-UA"/>
        </w:rPr>
        <w:t>(1 min*ДП), 1-кратну max (1 max*ДП) та 10-кратну max (10 max</w:t>
      </w:r>
      <w:r w:rsidRPr="00D618F5">
        <w:rPr>
          <w:rFonts w:ascii="Times New Roman" w:hAnsi="Times New Roman" w:cs="Times New Roman"/>
          <w:sz w:val="28"/>
          <w:szCs w:val="28"/>
          <w:lang w:val="uk-UA"/>
        </w:rPr>
        <w:t xml:space="preserve">*ДП) дози) </w:t>
      </w:r>
      <w:r w:rsidRPr="00D618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наступним ретельним перемішуванням стерильним шпателем. Для запобігання випаровування вологи ємкості з ґрунтом накривали. Інкубацію оброблених препаратом зразків </w:t>
      </w:r>
      <w:r w:rsidR="005B4306" w:rsidRPr="00D618F5">
        <w:rPr>
          <w:rFonts w:ascii="Times New Roman" w:hAnsi="Times New Roman" w:cs="Times New Roman"/>
          <w:bCs/>
          <w:sz w:val="28"/>
          <w:szCs w:val="28"/>
          <w:lang w:val="uk-UA"/>
        </w:rPr>
        <w:t>ґрунту</w:t>
      </w:r>
      <w:r w:rsidRPr="00D618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во</w:t>
      </w:r>
      <w:r w:rsidRPr="00D618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дили при кімнатній температурі. Проби </w:t>
      </w:r>
      <w:r w:rsidR="005B4306" w:rsidRPr="00D618F5">
        <w:rPr>
          <w:rFonts w:ascii="Times New Roman" w:hAnsi="Times New Roman" w:cs="Times New Roman"/>
          <w:bCs/>
          <w:sz w:val="28"/>
          <w:szCs w:val="28"/>
          <w:lang w:val="uk-UA"/>
        </w:rPr>
        <w:t>ґрунту</w:t>
      </w:r>
      <w:r w:rsidRPr="00D618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мікробіологічного аналізу відбирали на 14-у добу проведення досліду.</w:t>
      </w:r>
      <w:r w:rsidR="00D03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Після інкубації </w:t>
      </w:r>
      <w:r w:rsidR="005B4306">
        <w:rPr>
          <w:rFonts w:ascii="Times New Roman" w:hAnsi="Times New Roman" w:cs="Times New Roman"/>
          <w:sz w:val="28"/>
          <w:szCs w:val="28"/>
          <w:lang w:val="uk-UA"/>
        </w:rPr>
        <w:t>ґрунту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досліджували чисельність мікроорганізмів основних еколого-трофічних і таксономічних груп. Всі мікробіологічні аналізи</w:t>
      </w:r>
      <w:r w:rsidR="00D03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визначення чисельності мікроорганізмів основних еколого-трофічних і таксономічних груп (виготовлення послідовних десятикратних розведень мікробних суспензій та послідуючий їх висів на селективні агаризовані поживні середовища) здійснювали загальноприйнятими методами. </w:t>
      </w:r>
      <w:r w:rsidRPr="00D618F5">
        <w:rPr>
          <w:rFonts w:ascii="Times New Roman" w:hAnsi="Times New Roman" w:cs="Times New Roman"/>
          <w:sz w:val="28"/>
          <w:szCs w:val="28"/>
          <w:lang w:val="uk-UA"/>
        </w:rPr>
        <w:t>Колонії, що виросли на середовищах, підрахову</w:t>
      </w:r>
      <w:r>
        <w:rPr>
          <w:rFonts w:ascii="Times New Roman" w:hAnsi="Times New Roman" w:cs="Times New Roman"/>
          <w:sz w:val="28"/>
          <w:szCs w:val="28"/>
          <w:lang w:val="uk-UA"/>
        </w:rPr>
        <w:t>вали</w:t>
      </w:r>
      <w:r w:rsidRPr="00D618F5">
        <w:rPr>
          <w:rFonts w:ascii="Times New Roman" w:hAnsi="Times New Roman" w:cs="Times New Roman"/>
          <w:sz w:val="28"/>
          <w:szCs w:val="28"/>
          <w:lang w:val="uk-UA"/>
        </w:rPr>
        <w:t>, прийнявши допущення, що з кожної життєздатної клітини формується одна колоніє</w:t>
      </w:r>
      <w:r w:rsidR="00484F11">
        <w:rPr>
          <w:rFonts w:ascii="Times New Roman" w:hAnsi="Times New Roman" w:cs="Times New Roman"/>
          <w:sz w:val="28"/>
          <w:szCs w:val="28"/>
          <w:lang w:val="uk-UA"/>
        </w:rPr>
        <w:t xml:space="preserve">утворююча одиниця та виражали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484F11">
        <w:rPr>
          <w:rFonts w:ascii="Times New Roman" w:hAnsi="Times New Roman" w:cs="Times New Roman"/>
          <w:sz w:val="28"/>
          <w:szCs w:val="28"/>
          <w:lang w:val="uk-UA"/>
        </w:rPr>
        <w:t>у кількості</w:t>
      </w:r>
      <w:r w:rsidRPr="00D618F5">
        <w:rPr>
          <w:rFonts w:ascii="Times New Roman" w:hAnsi="Times New Roman" w:cs="Times New Roman"/>
          <w:sz w:val="28"/>
          <w:szCs w:val="28"/>
          <w:lang w:val="uk-UA"/>
        </w:rPr>
        <w:t xml:space="preserve"> на один грам </w:t>
      </w:r>
      <w:r w:rsidRPr="00D618F5">
        <w:rPr>
          <w:rFonts w:ascii="Times New Roman" w:hAnsi="Times New Roman" w:cs="Times New Roman"/>
          <w:bCs/>
          <w:sz w:val="28"/>
          <w:szCs w:val="28"/>
          <w:lang w:val="uk-UA"/>
        </w:rPr>
        <w:t>абсолютно сухого ґрунту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враховуючи розведення (млн.</w:t>
      </w:r>
      <w:r w:rsidR="00F924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КУО/г АСГ або тис. КУО/г АСГ)</w:t>
      </w:r>
      <w:r w:rsidRPr="00D618F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906BC" w:rsidRPr="005F1494" w:rsidRDefault="002906BC" w:rsidP="00484F11">
      <w:pPr>
        <w:spacing w:after="0" w:line="360" w:lineRule="auto"/>
        <w:ind w:firstLine="709"/>
        <w:jc w:val="both"/>
        <w:rPr>
          <w:bCs/>
          <w:iCs/>
          <w:color w:val="000000"/>
          <w:kern w:val="24"/>
          <w:sz w:val="36"/>
          <w:szCs w:val="28"/>
          <w:lang w:val="uk-UA"/>
        </w:rPr>
      </w:pPr>
      <w:r w:rsidRPr="00E811DF">
        <w:rPr>
          <w:rFonts w:ascii="Times New Roman" w:hAnsi="Times New Roman" w:cs="Times New Roman"/>
          <w:sz w:val="28"/>
          <w:szCs w:val="28"/>
          <w:lang w:val="uk-UA"/>
        </w:rPr>
        <w:t xml:space="preserve">Біологічну активність ризосферного ґрунту визначали за дихальною </w:t>
      </w:r>
      <w:r>
        <w:rPr>
          <w:rFonts w:ascii="Times New Roman" w:hAnsi="Times New Roman" w:cs="Times New Roman"/>
          <w:sz w:val="28"/>
          <w:szCs w:val="28"/>
          <w:lang w:val="uk-UA"/>
        </w:rPr>
        <w:t>активністю</w:t>
      </w:r>
      <w:r w:rsidR="00484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1494"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  <w:lang w:val="uk-UA"/>
        </w:rPr>
        <w:t xml:space="preserve">інтенсивність </w:t>
      </w:r>
      <w:r w:rsidRPr="005F1494"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  <w:lang w:val="uk-UA"/>
        </w:rPr>
        <w:t>емісії CO</w:t>
      </w:r>
      <w:r w:rsidRPr="005F1494"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  <w:vertAlign w:val="subscript"/>
          <w:lang w:val="uk-UA"/>
        </w:rPr>
        <w:t>2</w:t>
      </w:r>
      <w:r w:rsidRPr="005F1494"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  <w:lang w:val="uk-UA"/>
        </w:rPr>
        <w:t xml:space="preserve">, одна з важливих </w:t>
      </w:r>
      <w:r w:rsidRPr="005F1494">
        <w:rPr>
          <w:rFonts w:ascii="Times New Roman" w:hAnsi="Times New Roman" w:cs="Times New Roman"/>
          <w:bCs/>
          <w:iCs/>
          <w:kern w:val="24"/>
          <w:sz w:val="28"/>
          <w:szCs w:val="28"/>
          <w:lang w:val="uk-UA"/>
        </w:rPr>
        <w:t>характеристик,</w:t>
      </w:r>
      <w:r w:rsidR="00F9241C">
        <w:rPr>
          <w:rFonts w:ascii="Times New Roman" w:hAnsi="Times New Roman" w:cs="Times New Roman"/>
          <w:bCs/>
          <w:iCs/>
          <w:kern w:val="2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  <w:lang w:val="uk-UA"/>
        </w:rPr>
        <w:t>що</w:t>
      </w:r>
      <w:r w:rsidRPr="005F1494"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  <w:lang w:val="uk-UA"/>
        </w:rPr>
        <w:t xml:space="preserve"> зумовлена біологічним окисненням органічної речовини ґрунтовою біотою)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a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бс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o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р</w:t>
      </w:r>
      <w:r w:rsidR="00484F11">
        <w:rPr>
          <w:rFonts w:ascii="Times New Roman" w:hAnsi="Times New Roman"/>
          <w:spacing w:val="-4"/>
          <w:sz w:val="28"/>
          <w:szCs w:val="28"/>
          <w:lang w:val="uk-UA"/>
        </w:rPr>
        <w:t>б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ц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i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йним методом Штатнова та р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o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зр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a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х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o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в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y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вали за формулою:</w:t>
      </w:r>
    </w:p>
    <w:p w:rsidR="002906BC" w:rsidRDefault="002906BC" w:rsidP="002906BC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i/>
          <w:iCs/>
          <w:spacing w:val="-4"/>
          <w:sz w:val="28"/>
          <w:szCs w:val="28"/>
          <w:lang w:val="uk-UA"/>
        </w:rPr>
        <w:t>СО</w:t>
      </w:r>
      <w:r>
        <w:rPr>
          <w:rFonts w:ascii="Times New Roman" w:hAnsi="Times New Roman"/>
          <w:b/>
          <w:i/>
          <w:iCs/>
          <w:spacing w:val="-4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b/>
          <w:i/>
          <w:iCs/>
          <w:spacing w:val="-4"/>
          <w:sz w:val="28"/>
          <w:szCs w:val="28"/>
          <w:lang w:val="uk-UA"/>
        </w:rPr>
        <w:t>=(V</w:t>
      </w:r>
      <w:r>
        <w:rPr>
          <w:rFonts w:ascii="Times New Roman" w:hAnsi="Times New Roman"/>
          <w:b/>
          <w:i/>
          <w:iCs/>
          <w:spacing w:val="-4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/>
          <w:b/>
          <w:i/>
          <w:iCs/>
          <w:spacing w:val="-4"/>
          <w:sz w:val="28"/>
          <w:szCs w:val="28"/>
          <w:lang w:val="uk-UA"/>
        </w:rPr>
        <w:t>-V</w:t>
      </w:r>
      <w:r>
        <w:rPr>
          <w:rFonts w:ascii="Times New Roman" w:hAnsi="Times New Roman"/>
          <w:b/>
          <w:i/>
          <w:iCs/>
          <w:spacing w:val="-4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b/>
          <w:i/>
          <w:iCs/>
          <w:spacing w:val="-4"/>
          <w:sz w:val="28"/>
          <w:szCs w:val="28"/>
          <w:lang w:val="uk-UA"/>
        </w:rPr>
        <w:t>)*2.2/m*T</w:t>
      </w:r>
      <w:r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(</w:t>
      </w:r>
      <w:r w:rsidR="00990BF1">
        <w:rPr>
          <w:rFonts w:ascii="Times New Roman" w:hAnsi="Times New Roman"/>
          <w:b/>
          <w:spacing w:val="-4"/>
          <w:sz w:val="28"/>
          <w:szCs w:val="28"/>
          <w:lang w:val="uk-UA"/>
        </w:rPr>
        <w:t>мг</w:t>
      </w:r>
      <w:r>
        <w:rPr>
          <w:rFonts w:ascii="Times New Roman" w:hAnsi="Times New Roman"/>
          <w:b/>
          <w:spacing w:val="-4"/>
          <w:sz w:val="28"/>
          <w:szCs w:val="28"/>
          <w:lang w:val="uk-UA"/>
        </w:rPr>
        <w:t>/г за добу),</w:t>
      </w:r>
      <w:r>
        <w:rPr>
          <w:rFonts w:ascii="Times New Roman" w:hAnsi="Times New Roman"/>
          <w:b/>
          <w:spacing w:val="-4"/>
          <w:sz w:val="28"/>
          <w:szCs w:val="28"/>
          <w:lang w:val="uk-UA"/>
        </w:rPr>
        <w:tab/>
      </w:r>
      <w:r>
        <w:rPr>
          <w:rFonts w:ascii="Times New Roman" w:hAnsi="Times New Roman"/>
          <w:b/>
          <w:spacing w:val="-4"/>
          <w:sz w:val="28"/>
          <w:szCs w:val="28"/>
          <w:lang w:val="uk-UA"/>
        </w:rPr>
        <w:tab/>
      </w:r>
      <w:r>
        <w:rPr>
          <w:rFonts w:ascii="Times New Roman" w:hAnsi="Times New Roman"/>
          <w:b/>
          <w:spacing w:val="-4"/>
          <w:sz w:val="28"/>
          <w:szCs w:val="28"/>
          <w:lang w:val="uk-UA"/>
        </w:rPr>
        <w:tab/>
      </w:r>
    </w:p>
    <w:p w:rsidR="002906BC" w:rsidRDefault="002906BC" w:rsidP="002906BC">
      <w:pPr>
        <w:pStyle w:val="a5"/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де </w:t>
      </w:r>
      <w:r>
        <w:rPr>
          <w:rFonts w:ascii="Times New Roman" w:hAnsi="Times New Roman"/>
          <w:i/>
          <w:iCs/>
          <w:spacing w:val="-4"/>
          <w:sz w:val="28"/>
          <w:szCs w:val="28"/>
          <w:lang w:val="uk-UA"/>
        </w:rPr>
        <w:t>V</w:t>
      </w:r>
      <w:r>
        <w:rPr>
          <w:rFonts w:ascii="Times New Roman" w:hAnsi="Times New Roman"/>
          <w:i/>
          <w:iCs/>
          <w:spacing w:val="-4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– к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i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льк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i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сть 0,1н розчину NaOH, мл;</w:t>
      </w:r>
    </w:p>
    <w:p w:rsidR="002906BC" w:rsidRDefault="002906BC" w:rsidP="002906BC">
      <w:pPr>
        <w:pStyle w:val="a5"/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pacing w:val="-4"/>
          <w:sz w:val="28"/>
          <w:szCs w:val="28"/>
          <w:lang w:val="uk-UA"/>
        </w:rPr>
        <w:t>V</w:t>
      </w:r>
      <w:r>
        <w:rPr>
          <w:rFonts w:ascii="Times New Roman" w:hAnsi="Times New Roman"/>
          <w:i/>
          <w:iCs/>
          <w:spacing w:val="-4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– кількість 0,1н р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o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зчин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y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HCl, щ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o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витратили н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a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титрування, мл;</w:t>
      </w:r>
    </w:p>
    <w:p w:rsidR="002906BC" w:rsidRDefault="002906BC" w:rsidP="002906BC">
      <w:pPr>
        <w:pStyle w:val="a5"/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pacing w:val="-4"/>
          <w:sz w:val="28"/>
          <w:szCs w:val="28"/>
          <w:lang w:val="uk-UA"/>
        </w:rPr>
        <w:t>m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– маса ґр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y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нт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y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, г;</w:t>
      </w:r>
    </w:p>
    <w:p w:rsidR="002906BC" w:rsidRDefault="002906BC" w:rsidP="002906BC">
      <w:pPr>
        <w:pStyle w:val="a5"/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pacing w:val="-4"/>
          <w:sz w:val="28"/>
          <w:szCs w:val="28"/>
          <w:lang w:val="uk-UA"/>
        </w:rPr>
        <w:lastRenderedPageBreak/>
        <w:t>Т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– час 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i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нк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y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бац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i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ї, в д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o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б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a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х.</w:t>
      </w:r>
    </w:p>
    <w:p w:rsidR="002906BC" w:rsidRDefault="002906BC" w:rsidP="002906BC">
      <w:pPr>
        <w:pStyle w:val="a5"/>
        <w:spacing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Біомасу мікроорганізмів 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y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ґрунті (</w:t>
      </w:r>
      <w:r>
        <w:rPr>
          <w:rFonts w:ascii="Times New Roman" w:hAnsi="Times New Roman"/>
          <w:sz w:val="28"/>
          <w:szCs w:val="28"/>
          <w:lang w:val="uk-UA"/>
        </w:rPr>
        <w:t xml:space="preserve">органічна речовина </w:t>
      </w:r>
      <w:r w:rsidR="005B4306">
        <w:rPr>
          <w:rFonts w:ascii="Times New Roman" w:hAnsi="Times New Roman"/>
          <w:sz w:val="28"/>
          <w:szCs w:val="28"/>
          <w:lang w:val="uk-UA"/>
        </w:rPr>
        <w:t>ґрунтів</w:t>
      </w:r>
      <w:r w:rsidR="00484F11">
        <w:rPr>
          <w:rFonts w:ascii="Times New Roman" w:hAnsi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sz w:val="28"/>
          <w:szCs w:val="28"/>
          <w:lang w:val="uk-UA"/>
        </w:rPr>
        <w:t xml:space="preserve"> один із основних природніх акумуляторів і джерел енергії, що визначає розвиток </w:t>
      </w:r>
      <w:r w:rsidR="005B4306">
        <w:rPr>
          <w:rFonts w:ascii="Times New Roman" w:hAnsi="Times New Roman"/>
          <w:sz w:val="28"/>
          <w:szCs w:val="28"/>
          <w:lang w:val="uk-UA"/>
        </w:rPr>
        <w:t>ґрунту</w:t>
      </w:r>
      <w:r>
        <w:rPr>
          <w:rFonts w:ascii="Times New Roman" w:hAnsi="Times New Roman"/>
          <w:sz w:val="28"/>
          <w:szCs w:val="28"/>
          <w:lang w:val="uk-UA"/>
        </w:rPr>
        <w:t xml:space="preserve"> та формування родючості)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визначали рег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i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др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a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т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a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ц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i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йним м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e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т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o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д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o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м шляхом реєстрації к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i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льк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o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ст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i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мікробної маси за с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y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м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o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ю вуглецю органічних речовин 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i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розраховували з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a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формулою:</w:t>
      </w:r>
    </w:p>
    <w:p w:rsidR="002906BC" w:rsidRDefault="002906BC" w:rsidP="002906BC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i/>
          <w:iCs/>
          <w:spacing w:val="-4"/>
          <w:sz w:val="28"/>
          <w:szCs w:val="28"/>
          <w:lang w:val="uk-UA"/>
        </w:rPr>
        <w:t>Х=(Св-Ск)/0,3</w:t>
      </w:r>
    </w:p>
    <w:p w:rsidR="00C370C5" w:rsidRDefault="002906BC" w:rsidP="00C370C5">
      <w:pPr>
        <w:pStyle w:val="a5"/>
        <w:spacing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де </w:t>
      </w:r>
      <w:r>
        <w:rPr>
          <w:rFonts w:ascii="Times New Roman" w:hAnsi="Times New Roman"/>
          <w:i/>
          <w:iCs/>
          <w:spacing w:val="-4"/>
          <w:sz w:val="28"/>
          <w:szCs w:val="28"/>
          <w:lang w:val="uk-UA"/>
        </w:rPr>
        <w:t>Х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– біомаса (</w:t>
      </w:r>
      <w:r w:rsidR="00990BF1">
        <w:rPr>
          <w:rFonts w:ascii="Times New Roman" w:hAnsi="Times New Roman"/>
          <w:spacing w:val="-4"/>
          <w:sz w:val="28"/>
          <w:szCs w:val="28"/>
          <w:lang w:val="uk-UA"/>
        </w:rPr>
        <w:t>мг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С/г ґр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y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нт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y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); </w:t>
      </w:r>
      <w:r>
        <w:rPr>
          <w:rFonts w:ascii="Times New Roman" w:hAnsi="Times New Roman"/>
          <w:i/>
          <w:iCs/>
          <w:spacing w:val="-4"/>
          <w:sz w:val="28"/>
          <w:szCs w:val="28"/>
          <w:lang w:val="uk-UA"/>
        </w:rPr>
        <w:t xml:space="preserve">Св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i/>
          <w:iCs/>
          <w:spacing w:val="-4"/>
          <w:sz w:val="28"/>
          <w:szCs w:val="28"/>
          <w:lang w:val="uk-UA"/>
        </w:rPr>
        <w:t>Ск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– вміст розчинних органічних р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e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ч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o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вин відповідно 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y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висушеному і к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o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нтр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o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льн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o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м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y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ґрунті; </w:t>
      </w:r>
      <w:r>
        <w:rPr>
          <w:rFonts w:ascii="Times New Roman" w:hAnsi="Times New Roman"/>
          <w:spacing w:val="-4"/>
          <w:sz w:val="28"/>
          <w:szCs w:val="28"/>
          <w:lang w:val="uk-UA"/>
        </w:rPr>
        <w:br/>
      </w:r>
      <w:r>
        <w:rPr>
          <w:rFonts w:ascii="Times New Roman" w:hAnsi="Times New Roman"/>
          <w:i/>
          <w:iCs/>
          <w:spacing w:val="-4"/>
          <w:sz w:val="28"/>
          <w:szCs w:val="28"/>
          <w:lang w:val="uk-UA"/>
        </w:rPr>
        <w:t>0,3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– п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e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р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e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р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a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х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y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нк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o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вий коефіцієнт, який з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a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своїм значенням в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i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д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o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бр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a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ж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a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є д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o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лю клітинних компонентів, як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i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перейшли в р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o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зчин в результаті висушування (р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e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г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i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др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a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т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a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ц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i</w:t>
      </w:r>
      <w:r w:rsidR="00D64EB1">
        <w:rPr>
          <w:rFonts w:ascii="Times New Roman" w:hAnsi="Times New Roman"/>
          <w:spacing w:val="-4"/>
          <w:sz w:val="28"/>
          <w:szCs w:val="28"/>
          <w:lang w:val="uk-UA"/>
        </w:rPr>
        <w:t>ї).</w:t>
      </w:r>
    </w:p>
    <w:p w:rsidR="00DF3F68" w:rsidRPr="007744A2" w:rsidRDefault="00C370C5" w:rsidP="00CD4971">
      <w:pPr>
        <w:pStyle w:val="a4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4A2">
        <w:rPr>
          <w:rFonts w:ascii="Times New Roman" w:hAnsi="Times New Roman"/>
          <w:b/>
          <w:i/>
          <w:sz w:val="28"/>
          <w:szCs w:val="28"/>
          <w:lang w:val="uk-UA"/>
        </w:rPr>
        <w:t xml:space="preserve">Результати випробувань та їх аналіз: </w:t>
      </w:r>
      <w:r w:rsidR="00DF3F68" w:rsidRPr="007744A2">
        <w:rPr>
          <w:rFonts w:ascii="Times New Roman" w:hAnsi="Times New Roman" w:cs="Times New Roman"/>
          <w:sz w:val="28"/>
          <w:szCs w:val="28"/>
          <w:lang w:val="uk-UA"/>
        </w:rPr>
        <w:t>При дослідженні мікробного угруповання ґрунту</w:t>
      </w:r>
      <w:r w:rsidR="007744A2" w:rsidRPr="007744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3F68" w:rsidRPr="007744A2">
        <w:rPr>
          <w:rFonts w:ascii="Times New Roman" w:hAnsi="Times New Roman" w:cs="Times New Roman"/>
          <w:sz w:val="28"/>
          <w:szCs w:val="28"/>
          <w:lang w:val="uk-UA"/>
        </w:rPr>
        <w:t xml:space="preserve">за дії </w:t>
      </w:r>
      <w:r w:rsidR="007744A2" w:rsidRPr="0011057B">
        <w:rPr>
          <w:rFonts w:ascii="Times New Roman" w:hAnsi="Times New Roman" w:cs="Times New Roman"/>
          <w:b/>
          <w:sz w:val="28"/>
          <w:lang w:val="uk-UA"/>
        </w:rPr>
        <w:t>препарату</w:t>
      </w:r>
      <w:r w:rsidR="007744A2">
        <w:rPr>
          <w:rFonts w:ascii="Times New Roman" w:hAnsi="Times New Roman" w:cs="Times New Roman"/>
          <w:sz w:val="28"/>
          <w:lang w:val="uk-UA"/>
        </w:rPr>
        <w:t xml:space="preserve"> </w:t>
      </w:r>
      <w:r w:rsidR="00990BF1">
        <w:rPr>
          <w:rFonts w:ascii="Times New Roman" w:hAnsi="Times New Roman" w:cs="Times New Roman"/>
          <w:b/>
          <w:sz w:val="28"/>
          <w:szCs w:val="28"/>
          <w:lang w:val="uk-UA"/>
        </w:rPr>
        <w:t>ОРГАНО-МІНЕРАЛЬНЕ ДОБРИВО ОРГМІН</w:t>
      </w:r>
      <w:r w:rsidR="007744A2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 w:rsidR="00DF3F68" w:rsidRPr="007744A2">
        <w:rPr>
          <w:rFonts w:ascii="Times New Roman" w:hAnsi="Times New Roman" w:cs="Times New Roman"/>
          <w:bCs/>
          <w:sz w:val="28"/>
          <w:lang w:val="uk-UA"/>
        </w:rPr>
        <w:t>спостерігали збільшення кількості</w:t>
      </w:r>
      <w:r w:rsidR="0053182E">
        <w:rPr>
          <w:rFonts w:ascii="Times New Roman" w:hAnsi="Times New Roman" w:cs="Times New Roman"/>
          <w:bCs/>
          <w:sz w:val="28"/>
          <w:lang w:val="uk-UA"/>
        </w:rPr>
        <w:t xml:space="preserve"> мікроорганізмів циклу азоту та фосфору</w:t>
      </w:r>
      <w:r w:rsidR="004D67F4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="0053182E">
        <w:rPr>
          <w:rFonts w:ascii="Times New Roman" w:hAnsi="Times New Roman" w:cs="Times New Roman"/>
          <w:bCs/>
          <w:sz w:val="28"/>
          <w:lang w:val="uk-UA"/>
        </w:rPr>
        <w:t xml:space="preserve">на обох досліджуваних </w:t>
      </w:r>
      <w:r w:rsidR="00496A99">
        <w:rPr>
          <w:rFonts w:ascii="Times New Roman" w:hAnsi="Times New Roman" w:cs="Times New Roman"/>
          <w:bCs/>
          <w:sz w:val="28"/>
          <w:lang w:val="uk-UA"/>
        </w:rPr>
        <w:t>ґрунтах</w:t>
      </w:r>
      <w:r w:rsidR="0053182E">
        <w:rPr>
          <w:rFonts w:ascii="Times New Roman" w:hAnsi="Times New Roman" w:cs="Times New Roman"/>
          <w:bCs/>
          <w:sz w:val="28"/>
          <w:lang w:val="uk-UA"/>
        </w:rPr>
        <w:t xml:space="preserve"> відносно контролю у всіх застосованих дозах досліджуваного препарату</w:t>
      </w:r>
      <w:r w:rsidR="00DF3F68" w:rsidRPr="007744A2">
        <w:rPr>
          <w:rFonts w:ascii="Times New Roman" w:hAnsi="Times New Roman" w:cs="Times New Roman"/>
          <w:bCs/>
          <w:sz w:val="28"/>
          <w:lang w:val="uk-UA"/>
        </w:rPr>
        <w:t xml:space="preserve">. </w:t>
      </w:r>
      <w:r w:rsidR="00496A99">
        <w:rPr>
          <w:rFonts w:ascii="Times New Roman" w:hAnsi="Times New Roman" w:cs="Times New Roman"/>
          <w:bCs/>
          <w:sz w:val="28"/>
          <w:lang w:val="uk-UA"/>
        </w:rPr>
        <w:t>Так</w:t>
      </w:r>
      <w:r w:rsidR="003640B3">
        <w:rPr>
          <w:rFonts w:ascii="Times New Roman" w:hAnsi="Times New Roman" w:cs="Times New Roman"/>
          <w:bCs/>
          <w:sz w:val="28"/>
          <w:lang w:val="uk-UA"/>
        </w:rPr>
        <w:t>,</w:t>
      </w:r>
      <w:r w:rsidR="00496A99">
        <w:rPr>
          <w:rFonts w:ascii="Times New Roman" w:hAnsi="Times New Roman" w:cs="Times New Roman"/>
          <w:bCs/>
          <w:sz w:val="28"/>
          <w:lang w:val="uk-UA"/>
        </w:rPr>
        <w:t xml:space="preserve"> за внесення максимальної дози препарату чисельніс</w:t>
      </w:r>
      <w:r w:rsidR="00C31355">
        <w:rPr>
          <w:rFonts w:ascii="Times New Roman" w:hAnsi="Times New Roman" w:cs="Times New Roman"/>
          <w:bCs/>
          <w:sz w:val="28"/>
          <w:lang w:val="uk-UA"/>
        </w:rPr>
        <w:t>ть амоніфікаторів зростала в 1,2</w:t>
      </w:r>
      <w:r w:rsidR="00496A99">
        <w:rPr>
          <w:rFonts w:ascii="Times New Roman" w:hAnsi="Times New Roman" w:cs="Times New Roman"/>
          <w:bCs/>
          <w:sz w:val="28"/>
          <w:lang w:val="uk-UA"/>
        </w:rPr>
        <w:t xml:space="preserve"> рази, як на чорноземі </w:t>
      </w:r>
      <w:r w:rsidR="003640B3">
        <w:rPr>
          <w:rFonts w:ascii="Times New Roman" w:hAnsi="Times New Roman" w:cs="Times New Roman"/>
          <w:bCs/>
          <w:sz w:val="28"/>
          <w:lang w:val="uk-UA"/>
        </w:rPr>
        <w:t xml:space="preserve">типовому, </w:t>
      </w:r>
      <w:r w:rsidR="00295E01">
        <w:rPr>
          <w:rFonts w:ascii="Times New Roman" w:hAnsi="Times New Roman" w:cs="Times New Roman"/>
          <w:bCs/>
          <w:sz w:val="28"/>
          <w:lang w:val="uk-UA"/>
        </w:rPr>
        <w:t xml:space="preserve">так і на сірому лісовому </w:t>
      </w:r>
      <w:r w:rsidR="003640B3">
        <w:rPr>
          <w:rFonts w:ascii="Times New Roman" w:hAnsi="Times New Roman" w:cs="Times New Roman"/>
          <w:bCs/>
          <w:sz w:val="28"/>
          <w:lang w:val="uk-UA"/>
        </w:rPr>
        <w:t>ґрунті</w:t>
      </w:r>
      <w:r w:rsidR="00295E01">
        <w:rPr>
          <w:rFonts w:ascii="Times New Roman" w:hAnsi="Times New Roman" w:cs="Times New Roman"/>
          <w:bCs/>
          <w:sz w:val="28"/>
          <w:lang w:val="uk-UA"/>
        </w:rPr>
        <w:t>. На чорноземі типовому</w:t>
      </w:r>
      <w:r w:rsidR="00496A99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="00E36CC2">
        <w:rPr>
          <w:rFonts w:ascii="Times New Roman" w:hAnsi="Times New Roman" w:cs="Times New Roman"/>
          <w:bCs/>
          <w:sz w:val="28"/>
          <w:lang w:val="uk-UA"/>
        </w:rPr>
        <w:t xml:space="preserve">чисельність </w:t>
      </w:r>
      <w:r w:rsidR="00254ACB">
        <w:rPr>
          <w:rFonts w:ascii="Times New Roman" w:hAnsi="Times New Roman" w:cs="Times New Roman"/>
          <w:bCs/>
          <w:sz w:val="28"/>
          <w:lang w:val="uk-UA"/>
        </w:rPr>
        <w:t>оліготроф</w:t>
      </w:r>
      <w:r w:rsidR="00E36CC2">
        <w:rPr>
          <w:rFonts w:ascii="Times New Roman" w:hAnsi="Times New Roman" w:cs="Times New Roman"/>
          <w:bCs/>
          <w:sz w:val="28"/>
          <w:lang w:val="uk-UA"/>
        </w:rPr>
        <w:t>ів</w:t>
      </w:r>
      <w:r w:rsidR="00254ACB">
        <w:rPr>
          <w:rFonts w:ascii="Times New Roman" w:hAnsi="Times New Roman" w:cs="Times New Roman"/>
          <w:bCs/>
          <w:sz w:val="28"/>
          <w:lang w:val="uk-UA"/>
        </w:rPr>
        <w:t>, бактері</w:t>
      </w:r>
      <w:r w:rsidR="00E36CC2">
        <w:rPr>
          <w:rFonts w:ascii="Times New Roman" w:hAnsi="Times New Roman" w:cs="Times New Roman"/>
          <w:bCs/>
          <w:sz w:val="28"/>
          <w:lang w:val="uk-UA"/>
        </w:rPr>
        <w:t>й</w:t>
      </w:r>
      <w:r w:rsidR="00254ACB">
        <w:rPr>
          <w:rFonts w:ascii="Times New Roman" w:hAnsi="Times New Roman" w:cs="Times New Roman"/>
          <w:bCs/>
          <w:sz w:val="28"/>
          <w:lang w:val="uk-UA"/>
        </w:rPr>
        <w:t>, що використовуют</w:t>
      </w:r>
      <w:r w:rsidR="00C31355">
        <w:rPr>
          <w:rFonts w:ascii="Times New Roman" w:hAnsi="Times New Roman" w:cs="Times New Roman"/>
          <w:bCs/>
          <w:sz w:val="28"/>
          <w:lang w:val="uk-UA"/>
        </w:rPr>
        <w:t>ь мінеральний азот та фосфатмобіліз</w:t>
      </w:r>
      <w:r w:rsidR="003640B3">
        <w:rPr>
          <w:rFonts w:ascii="Times New Roman" w:hAnsi="Times New Roman" w:cs="Times New Roman"/>
          <w:bCs/>
          <w:sz w:val="28"/>
          <w:lang w:val="uk-UA"/>
        </w:rPr>
        <w:t>атор</w:t>
      </w:r>
      <w:r w:rsidR="00E36CC2">
        <w:rPr>
          <w:rFonts w:ascii="Times New Roman" w:hAnsi="Times New Roman" w:cs="Times New Roman"/>
          <w:bCs/>
          <w:sz w:val="28"/>
          <w:lang w:val="uk-UA"/>
        </w:rPr>
        <w:t>ів</w:t>
      </w:r>
      <w:r w:rsidR="003640B3">
        <w:rPr>
          <w:rFonts w:ascii="Times New Roman" w:hAnsi="Times New Roman" w:cs="Times New Roman"/>
          <w:bCs/>
          <w:sz w:val="28"/>
          <w:lang w:val="uk-UA"/>
        </w:rPr>
        <w:t xml:space="preserve"> зроста</w:t>
      </w:r>
      <w:r w:rsidR="00E36CC2">
        <w:rPr>
          <w:rFonts w:ascii="Times New Roman" w:hAnsi="Times New Roman" w:cs="Times New Roman"/>
          <w:bCs/>
          <w:sz w:val="28"/>
          <w:lang w:val="uk-UA"/>
        </w:rPr>
        <w:t>є</w:t>
      </w:r>
      <w:r w:rsidR="003640B3">
        <w:rPr>
          <w:rFonts w:ascii="Times New Roman" w:hAnsi="Times New Roman" w:cs="Times New Roman"/>
          <w:bCs/>
          <w:sz w:val="28"/>
          <w:lang w:val="uk-UA"/>
        </w:rPr>
        <w:t xml:space="preserve"> в 1,3, 1,3, 1,4 рази відповідно.</w:t>
      </w:r>
      <w:r w:rsidR="00254ACB">
        <w:rPr>
          <w:rFonts w:ascii="Times New Roman" w:hAnsi="Times New Roman" w:cs="Times New Roman"/>
          <w:bCs/>
          <w:sz w:val="28"/>
          <w:lang w:val="uk-UA"/>
        </w:rPr>
        <w:t xml:space="preserve"> </w:t>
      </w:r>
      <w:bookmarkStart w:id="0" w:name="_GoBack"/>
      <w:bookmarkEnd w:id="0"/>
      <w:r w:rsidR="00746A34">
        <w:rPr>
          <w:rFonts w:ascii="Times New Roman" w:hAnsi="Times New Roman" w:cs="Times New Roman"/>
          <w:bCs/>
          <w:sz w:val="28"/>
          <w:lang w:val="uk-UA"/>
        </w:rPr>
        <w:t xml:space="preserve">На </w:t>
      </w:r>
      <w:r w:rsidR="005C37CC">
        <w:rPr>
          <w:rFonts w:ascii="Times New Roman" w:hAnsi="Times New Roman" w:cs="Times New Roman"/>
          <w:bCs/>
          <w:sz w:val="28"/>
          <w:lang w:val="uk-UA"/>
        </w:rPr>
        <w:t xml:space="preserve">обох досліджуваних </w:t>
      </w:r>
      <w:r w:rsidR="0053182E">
        <w:rPr>
          <w:rFonts w:ascii="Times New Roman" w:hAnsi="Times New Roman" w:cs="Times New Roman"/>
          <w:bCs/>
          <w:sz w:val="28"/>
          <w:lang w:val="uk-UA"/>
        </w:rPr>
        <w:t>ґрунтах</w:t>
      </w:r>
      <w:r w:rsidR="00746A34">
        <w:rPr>
          <w:rFonts w:ascii="Times New Roman" w:hAnsi="Times New Roman" w:cs="Times New Roman"/>
          <w:bCs/>
          <w:sz w:val="28"/>
          <w:lang w:val="uk-UA"/>
        </w:rPr>
        <w:t xml:space="preserve"> спостерігали збільшення кількості мікроорганізмів роду </w:t>
      </w:r>
      <w:r w:rsidR="00746A34" w:rsidRPr="00746A34">
        <w:rPr>
          <w:rFonts w:ascii="Times New Roman" w:hAnsi="Times New Roman" w:cs="Times New Roman"/>
          <w:bCs/>
          <w:i/>
          <w:sz w:val="28"/>
          <w:lang w:val="en-US"/>
        </w:rPr>
        <w:t>Azotobacter</w:t>
      </w:r>
      <w:r w:rsidR="00746A34">
        <w:rPr>
          <w:rFonts w:ascii="Times New Roman" w:hAnsi="Times New Roman" w:cs="Times New Roman"/>
          <w:bCs/>
          <w:sz w:val="28"/>
          <w:lang w:val="uk-UA"/>
        </w:rPr>
        <w:t>, порівняно з величиною контрольного варіанту</w:t>
      </w:r>
      <w:r w:rsidR="00746A34" w:rsidRPr="00746A34">
        <w:rPr>
          <w:rFonts w:ascii="Times New Roman" w:hAnsi="Times New Roman" w:cs="Times New Roman"/>
          <w:bCs/>
          <w:sz w:val="28"/>
          <w:lang w:val="uk-UA"/>
        </w:rPr>
        <w:t xml:space="preserve">. </w:t>
      </w:r>
      <w:r w:rsidR="00DF3F68" w:rsidRPr="007744A2">
        <w:rPr>
          <w:rFonts w:ascii="Times New Roman" w:hAnsi="Times New Roman" w:cs="Times New Roman"/>
          <w:sz w:val="28"/>
          <w:szCs w:val="28"/>
          <w:lang w:val="uk-UA"/>
        </w:rPr>
        <w:t>У чисельності інших груп мікроорганізмів</w:t>
      </w:r>
      <w:r w:rsidR="00F37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3F68" w:rsidRPr="007744A2">
        <w:rPr>
          <w:rFonts w:ascii="Times New Roman" w:hAnsi="Times New Roman" w:cs="Times New Roman"/>
          <w:bCs/>
          <w:sz w:val="28"/>
          <w:lang w:val="uk-UA"/>
        </w:rPr>
        <w:t>с</w:t>
      </w:r>
      <w:r w:rsidR="00DF3F68" w:rsidRPr="007744A2">
        <w:rPr>
          <w:rFonts w:ascii="Times New Roman" w:hAnsi="Times New Roman" w:cs="Times New Roman"/>
          <w:sz w:val="28"/>
          <w:szCs w:val="28"/>
          <w:lang w:val="uk-UA"/>
        </w:rPr>
        <w:t>уттєвих статистично достовірних змін</w:t>
      </w:r>
      <w:r w:rsidR="00F37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3F68" w:rsidRPr="007744A2">
        <w:rPr>
          <w:rFonts w:ascii="Times New Roman" w:hAnsi="Times New Roman" w:cs="Times New Roman"/>
          <w:sz w:val="28"/>
          <w:szCs w:val="28"/>
          <w:lang w:val="uk-UA"/>
        </w:rPr>
        <w:t xml:space="preserve">в межах одного типу </w:t>
      </w:r>
      <w:r w:rsidR="003640B3" w:rsidRPr="007744A2">
        <w:rPr>
          <w:rFonts w:ascii="Times New Roman" w:hAnsi="Times New Roman" w:cs="Times New Roman"/>
          <w:sz w:val="28"/>
          <w:szCs w:val="28"/>
          <w:lang w:val="uk-UA"/>
        </w:rPr>
        <w:t>ґрунту</w:t>
      </w:r>
      <w:r w:rsidR="003640B3">
        <w:rPr>
          <w:rFonts w:ascii="Times New Roman" w:hAnsi="Times New Roman" w:cs="Times New Roman"/>
          <w:sz w:val="28"/>
          <w:szCs w:val="28"/>
          <w:lang w:val="uk-UA"/>
        </w:rPr>
        <w:t xml:space="preserve"> та порівняно з контролем вияв</w:t>
      </w:r>
      <w:r w:rsidR="00DF3F68" w:rsidRPr="007744A2">
        <w:rPr>
          <w:rFonts w:ascii="Times New Roman" w:hAnsi="Times New Roman" w:cs="Times New Roman"/>
          <w:sz w:val="28"/>
          <w:szCs w:val="28"/>
          <w:lang w:val="uk-UA"/>
        </w:rPr>
        <w:t>лено</w:t>
      </w:r>
      <w:r w:rsidR="00F37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3F68" w:rsidRPr="007744A2">
        <w:rPr>
          <w:rFonts w:ascii="Times New Roman" w:hAnsi="Times New Roman" w:cs="Times New Roman"/>
          <w:sz w:val="28"/>
          <w:szCs w:val="28"/>
          <w:lang w:val="uk-UA"/>
        </w:rPr>
        <w:t>не було</w:t>
      </w:r>
      <w:r w:rsidR="00F37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3F68" w:rsidRPr="007744A2">
        <w:rPr>
          <w:rFonts w:ascii="Times New Roman" w:hAnsi="Times New Roman" w:cs="Times New Roman"/>
          <w:sz w:val="28"/>
          <w:szCs w:val="28"/>
          <w:lang w:val="uk-UA"/>
        </w:rPr>
        <w:t xml:space="preserve">(табл. 2, табл. 3). </w:t>
      </w:r>
    </w:p>
    <w:p w:rsidR="00DF3F68" w:rsidRPr="00883334" w:rsidRDefault="00DF3F68" w:rsidP="00DF3F68">
      <w:pPr>
        <w:spacing w:after="0" w:line="360" w:lineRule="auto"/>
        <w:ind w:firstLine="720"/>
        <w:jc w:val="both"/>
        <w:rPr>
          <w:noProof/>
          <w:lang w:val="uk-UA"/>
        </w:rPr>
      </w:pPr>
      <w:r w:rsidRPr="00E763AF">
        <w:rPr>
          <w:rFonts w:ascii="Times New Roman" w:hAnsi="Times New Roman" w:cs="Times New Roman"/>
          <w:sz w:val="28"/>
          <w:szCs w:val="28"/>
          <w:lang w:val="uk-UA"/>
        </w:rPr>
        <w:t xml:space="preserve">Інтенсивність дихання </w:t>
      </w:r>
      <w:r w:rsidR="00F3713C" w:rsidRPr="00E763AF">
        <w:rPr>
          <w:rFonts w:ascii="Times New Roman" w:hAnsi="Times New Roman" w:cs="Times New Roman"/>
          <w:sz w:val="28"/>
          <w:szCs w:val="28"/>
          <w:lang w:val="uk-UA"/>
        </w:rPr>
        <w:t>ґрунтової</w:t>
      </w:r>
      <w:r w:rsidRPr="00E763AF">
        <w:rPr>
          <w:rFonts w:ascii="Times New Roman" w:hAnsi="Times New Roman" w:cs="Times New Roman"/>
          <w:sz w:val="28"/>
          <w:szCs w:val="28"/>
          <w:lang w:val="uk-UA"/>
        </w:rPr>
        <w:t xml:space="preserve"> мікробіоти є інтегральним показником стану </w:t>
      </w:r>
      <w:r w:rsidR="00F3713C" w:rsidRPr="00E763AF">
        <w:rPr>
          <w:rFonts w:ascii="Times New Roman" w:hAnsi="Times New Roman" w:cs="Times New Roman"/>
          <w:sz w:val="28"/>
          <w:szCs w:val="28"/>
          <w:lang w:val="uk-UA"/>
        </w:rPr>
        <w:t>ґрунту</w:t>
      </w:r>
      <w:r w:rsidRPr="00E763AF">
        <w:rPr>
          <w:rFonts w:ascii="Times New Roman" w:hAnsi="Times New Roman" w:cs="Times New Roman"/>
          <w:sz w:val="28"/>
          <w:szCs w:val="28"/>
          <w:lang w:val="uk-UA"/>
        </w:rPr>
        <w:t xml:space="preserve">. Так </w:t>
      </w:r>
      <w:r>
        <w:rPr>
          <w:rFonts w:ascii="Times New Roman" w:hAnsi="Times New Roman" w:cs="Times New Roman"/>
          <w:sz w:val="28"/>
          <w:szCs w:val="28"/>
          <w:lang w:val="uk-UA"/>
        </w:rPr>
        <w:t>загалом,</w:t>
      </w:r>
      <w:r w:rsidR="00E36C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63AF">
        <w:rPr>
          <w:rFonts w:ascii="Times New Roman" w:hAnsi="Times New Roman" w:cs="Times New Roman"/>
          <w:sz w:val="28"/>
          <w:szCs w:val="28"/>
          <w:lang w:val="uk-UA"/>
        </w:rPr>
        <w:t xml:space="preserve">при внесенні </w:t>
      </w:r>
      <w:r w:rsidR="007744A2" w:rsidRPr="0011057B">
        <w:rPr>
          <w:rFonts w:ascii="Times New Roman" w:hAnsi="Times New Roman" w:cs="Times New Roman"/>
          <w:b/>
          <w:sz w:val="28"/>
          <w:lang w:val="uk-UA"/>
        </w:rPr>
        <w:t>препарату</w:t>
      </w:r>
      <w:r w:rsidR="007744A2">
        <w:rPr>
          <w:rFonts w:ascii="Times New Roman" w:hAnsi="Times New Roman" w:cs="Times New Roman"/>
          <w:sz w:val="28"/>
          <w:lang w:val="uk-UA"/>
        </w:rPr>
        <w:t xml:space="preserve"> </w:t>
      </w:r>
      <w:r w:rsidR="00990BF1">
        <w:rPr>
          <w:rFonts w:ascii="Times New Roman" w:hAnsi="Times New Roman" w:cs="Times New Roman"/>
          <w:b/>
          <w:sz w:val="28"/>
          <w:szCs w:val="28"/>
          <w:lang w:val="uk-UA"/>
        </w:rPr>
        <w:t>ОРГАНО-МІНЕРАЛЬНЕ ДОБРИВО ОРГМІН</w:t>
      </w:r>
      <w:r w:rsidR="0053182E">
        <w:rPr>
          <w:rFonts w:ascii="Times New Roman" w:hAnsi="Times New Roman"/>
          <w:b/>
          <w:sz w:val="28"/>
          <w:szCs w:val="24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показники дихання </w:t>
      </w:r>
      <w:r w:rsidR="00F3713C">
        <w:rPr>
          <w:rFonts w:ascii="Times New Roman" w:hAnsi="Times New Roman" w:cs="Times New Roman"/>
          <w:sz w:val="28"/>
          <w:szCs w:val="28"/>
          <w:lang w:val="uk-UA"/>
        </w:rPr>
        <w:t>ґрунтової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мікробіоти (рис. 1) були вищими на чорноземі типовому, що пояснюється вмістом у ньому більшої кількості поживних речовин</w:t>
      </w:r>
      <w:r w:rsidRPr="00E763A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однак</w:t>
      </w:r>
      <w:r w:rsidR="00F37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обох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досліджуваних </w:t>
      </w:r>
      <w:r w:rsidR="00F3713C">
        <w:rPr>
          <w:rFonts w:ascii="Times New Roman" w:hAnsi="Times New Roman" w:cs="Times New Roman"/>
          <w:sz w:val="28"/>
          <w:szCs w:val="28"/>
          <w:lang w:val="uk-UA"/>
        </w:rPr>
        <w:t>ґрунтах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спостерігал</w:t>
      </w:r>
      <w:r w:rsidR="00E36CC2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сь підвищення </w:t>
      </w:r>
      <w:r w:rsidRPr="00B71746">
        <w:rPr>
          <w:rFonts w:ascii="Times New Roman" w:hAnsi="Times New Roman" w:cs="Times New Roman"/>
          <w:sz w:val="28"/>
          <w:szCs w:val="28"/>
          <w:lang w:val="uk-UA"/>
        </w:rPr>
        <w:t>інтенсивності виділення СО</w:t>
      </w:r>
      <w:r w:rsidRPr="00B7174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 відносно контролю</w:t>
      </w:r>
      <w:r w:rsidRPr="00B7174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Найвищими ці показники були у варіантах з внесенням </w:t>
      </w:r>
      <w:r w:rsidRPr="00B7174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254A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1746">
        <w:rPr>
          <w:rFonts w:ascii="Times New Roman" w:hAnsi="Times New Roman" w:cs="Times New Roman"/>
          <w:sz w:val="28"/>
          <w:szCs w:val="28"/>
          <w:lang w:val="uk-UA"/>
        </w:rPr>
        <w:t>max*ДП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дози препарату –</w:t>
      </w:r>
      <w:r w:rsidR="007744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5E01">
        <w:rPr>
          <w:rFonts w:ascii="Times New Roman" w:hAnsi="Times New Roman" w:cs="Times New Roman"/>
          <w:sz w:val="28"/>
          <w:szCs w:val="28"/>
          <w:lang w:val="uk-UA"/>
        </w:rPr>
        <w:t>59,4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0BF1">
        <w:rPr>
          <w:rFonts w:ascii="Times New Roman" w:hAnsi="Times New Roman" w:cs="Times New Roman"/>
          <w:sz w:val="28"/>
          <w:szCs w:val="28"/>
          <w:lang w:val="uk-UA"/>
        </w:rPr>
        <w:t>мг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3E3A">
        <w:rPr>
          <w:rFonts w:ascii="Times New Roman" w:hAnsi="Times New Roman" w:cs="Times New Roman"/>
          <w:bCs/>
          <w:sz w:val="28"/>
          <w:szCs w:val="28"/>
          <w:lang w:val="uk-UA"/>
        </w:rPr>
        <w:t>СО</w:t>
      </w:r>
      <w:r w:rsidRPr="00ED3E3A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</w:t>
      </w:r>
      <w:r w:rsidRPr="00ED3E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/г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чорноземі типовому  та </w:t>
      </w:r>
      <w:r w:rsidR="00295E01">
        <w:rPr>
          <w:rFonts w:ascii="Times New Roman" w:hAnsi="Times New Roman" w:cs="Times New Roman"/>
          <w:bCs/>
          <w:sz w:val="28"/>
          <w:szCs w:val="28"/>
          <w:lang w:val="uk-UA"/>
        </w:rPr>
        <w:t>45,6</w:t>
      </w:r>
      <w:r w:rsidR="00F371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90BF1">
        <w:rPr>
          <w:rFonts w:ascii="Times New Roman" w:hAnsi="Times New Roman" w:cs="Times New Roman"/>
          <w:sz w:val="28"/>
          <w:szCs w:val="28"/>
          <w:lang w:val="uk-UA"/>
        </w:rPr>
        <w:t>мг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3E3A">
        <w:rPr>
          <w:rFonts w:ascii="Times New Roman" w:hAnsi="Times New Roman" w:cs="Times New Roman"/>
          <w:bCs/>
          <w:sz w:val="28"/>
          <w:szCs w:val="28"/>
          <w:lang w:val="uk-UA"/>
        </w:rPr>
        <w:t>СО</w:t>
      </w:r>
      <w:r w:rsidRPr="00ED3E3A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/г – сірому лісовому </w:t>
      </w:r>
      <w:r w:rsidR="00F3713C">
        <w:rPr>
          <w:rFonts w:ascii="Times New Roman" w:hAnsi="Times New Roman" w:cs="Times New Roman"/>
          <w:bCs/>
          <w:sz w:val="28"/>
          <w:szCs w:val="28"/>
          <w:lang w:val="uk-UA"/>
        </w:rPr>
        <w:t>ґрунті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DF3F68" w:rsidRPr="00E763AF" w:rsidRDefault="00295E01" w:rsidP="00F3713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val="en-US"/>
        </w:rPr>
        <w:drawing>
          <wp:inline distT="0" distB="0" distL="0" distR="0" wp14:anchorId="5E1F4BC5">
            <wp:extent cx="5838007" cy="434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547" cy="4350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44A2" w:rsidRDefault="00DF3F68" w:rsidP="007744A2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4"/>
          <w:lang w:val="uk-UA"/>
        </w:rPr>
      </w:pPr>
      <w:r w:rsidRPr="00E763AF">
        <w:rPr>
          <w:rFonts w:ascii="Times New Roman" w:hAnsi="Times New Roman" w:cs="Times New Roman"/>
          <w:b/>
          <w:sz w:val="28"/>
          <w:szCs w:val="28"/>
          <w:lang w:val="uk-UA"/>
        </w:rPr>
        <w:t>Рисунок 1. Інтенсивність виділення СО</w:t>
      </w:r>
      <w:r w:rsidRPr="00E763AF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2</w:t>
      </w:r>
      <w:r w:rsidRPr="00E763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r w:rsidR="00F3713C" w:rsidRPr="00E763AF">
        <w:rPr>
          <w:rFonts w:ascii="Times New Roman" w:hAnsi="Times New Roman" w:cs="Times New Roman"/>
          <w:b/>
          <w:sz w:val="28"/>
          <w:szCs w:val="28"/>
          <w:lang w:val="uk-UA"/>
        </w:rPr>
        <w:t>ґрунту</w:t>
      </w:r>
      <w:r w:rsidRPr="00E763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 внесенні </w:t>
      </w:r>
      <w:r w:rsidR="007744A2" w:rsidRPr="0011057B">
        <w:rPr>
          <w:rFonts w:ascii="Times New Roman" w:hAnsi="Times New Roman" w:cs="Times New Roman"/>
          <w:b/>
          <w:sz w:val="28"/>
          <w:lang w:val="uk-UA"/>
        </w:rPr>
        <w:t>препарату</w:t>
      </w:r>
      <w:r w:rsidR="007744A2">
        <w:rPr>
          <w:rFonts w:ascii="Times New Roman" w:hAnsi="Times New Roman" w:cs="Times New Roman"/>
          <w:sz w:val="28"/>
          <w:lang w:val="uk-UA"/>
        </w:rPr>
        <w:t xml:space="preserve"> </w:t>
      </w:r>
      <w:r w:rsidR="00990BF1">
        <w:rPr>
          <w:rFonts w:ascii="Times New Roman" w:hAnsi="Times New Roman" w:cs="Times New Roman"/>
          <w:b/>
          <w:sz w:val="28"/>
          <w:szCs w:val="28"/>
          <w:lang w:val="uk-UA"/>
        </w:rPr>
        <w:t>ОРГАНО-МІНЕРАЛЬНЕ ДОБРИВО ОРГМІН</w:t>
      </w:r>
    </w:p>
    <w:p w:rsidR="00DF3F68" w:rsidRPr="0029155F" w:rsidRDefault="00DF3F68" w:rsidP="007744A2">
      <w:pPr>
        <w:pStyle w:val="a4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 xml:space="preserve">Дослідження мікробної біомаси </w:t>
      </w:r>
      <w:r w:rsidR="00F3713C">
        <w:rPr>
          <w:rFonts w:ascii="Times New Roman" w:hAnsi="Times New Roman" w:cs="Times New Roman"/>
          <w:bCs/>
          <w:sz w:val="28"/>
          <w:lang w:val="uk-UA"/>
        </w:rPr>
        <w:t>ґрунту</w:t>
      </w:r>
      <w:r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Pr="00E763AF">
        <w:rPr>
          <w:rFonts w:ascii="Times New Roman" w:hAnsi="Times New Roman" w:cs="Times New Roman"/>
          <w:sz w:val="28"/>
          <w:szCs w:val="28"/>
          <w:lang w:val="uk-UA"/>
        </w:rPr>
        <w:t xml:space="preserve">при внесенні </w:t>
      </w:r>
      <w:r w:rsidR="007744A2" w:rsidRPr="0011057B">
        <w:rPr>
          <w:rFonts w:ascii="Times New Roman" w:hAnsi="Times New Roman" w:cs="Times New Roman"/>
          <w:b/>
          <w:sz w:val="28"/>
          <w:lang w:val="uk-UA"/>
        </w:rPr>
        <w:t>препарату</w:t>
      </w:r>
      <w:r w:rsidR="007744A2">
        <w:rPr>
          <w:rFonts w:ascii="Times New Roman" w:hAnsi="Times New Roman" w:cs="Times New Roman"/>
          <w:sz w:val="28"/>
          <w:lang w:val="uk-UA"/>
        </w:rPr>
        <w:t xml:space="preserve"> </w:t>
      </w:r>
      <w:r w:rsidR="00990BF1">
        <w:rPr>
          <w:rFonts w:ascii="Times New Roman" w:hAnsi="Times New Roman" w:cs="Times New Roman"/>
          <w:b/>
          <w:sz w:val="28"/>
          <w:szCs w:val="28"/>
          <w:lang w:val="uk-UA"/>
        </w:rPr>
        <w:t>ОРГАНО-МІНЕРАЛЬНЕ ДОБРИВО ОРГМІН</w:t>
      </w:r>
      <w:r w:rsidR="00DE4BCF">
        <w:rPr>
          <w:rFonts w:ascii="Times New Roman" w:hAnsi="Times New Roman"/>
          <w:b/>
          <w:sz w:val="28"/>
          <w:szCs w:val="24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lang w:val="uk-UA"/>
        </w:rPr>
        <w:t xml:space="preserve">показали зростання </w:t>
      </w:r>
      <w:r w:rsidR="005C37CC">
        <w:rPr>
          <w:rFonts w:ascii="Times New Roman" w:hAnsi="Times New Roman" w:cs="Times New Roman"/>
          <w:bCs/>
          <w:sz w:val="28"/>
          <w:lang w:val="uk-UA"/>
        </w:rPr>
        <w:t xml:space="preserve">даного показника </w:t>
      </w:r>
      <w:r>
        <w:rPr>
          <w:rFonts w:ascii="Times New Roman" w:hAnsi="Times New Roman" w:cs="Times New Roman"/>
          <w:bCs/>
          <w:sz w:val="28"/>
          <w:lang w:val="uk-UA"/>
        </w:rPr>
        <w:t xml:space="preserve">відносно контролю на обох досліджуваних </w:t>
      </w:r>
      <w:r w:rsidR="00F3713C">
        <w:rPr>
          <w:rFonts w:ascii="Times New Roman" w:hAnsi="Times New Roman" w:cs="Times New Roman"/>
          <w:bCs/>
          <w:sz w:val="28"/>
          <w:lang w:val="uk-UA"/>
        </w:rPr>
        <w:t>ґрунтах</w:t>
      </w:r>
      <w:r>
        <w:rPr>
          <w:rFonts w:ascii="Times New Roman" w:hAnsi="Times New Roman" w:cs="Times New Roman"/>
          <w:bCs/>
          <w:sz w:val="28"/>
          <w:lang w:val="uk-UA"/>
        </w:rPr>
        <w:t xml:space="preserve">, від </w:t>
      </w:r>
      <w:r w:rsidR="00295E01">
        <w:rPr>
          <w:rFonts w:ascii="Times New Roman" w:hAnsi="Times New Roman" w:cs="Times New Roman"/>
          <w:bCs/>
          <w:sz w:val="28"/>
          <w:lang w:val="uk-UA"/>
        </w:rPr>
        <w:t>190,4</w:t>
      </w:r>
      <w:r w:rsidR="00595CA4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lang w:val="uk-UA"/>
        </w:rPr>
        <w:t xml:space="preserve">до </w:t>
      </w:r>
      <w:r w:rsidR="00295E01">
        <w:rPr>
          <w:rFonts w:ascii="Times New Roman" w:hAnsi="Times New Roman" w:cs="Times New Roman"/>
          <w:bCs/>
          <w:sz w:val="28"/>
          <w:lang w:val="uk-UA"/>
        </w:rPr>
        <w:t>197,5</w:t>
      </w:r>
      <w:r w:rsidR="00595CA4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="00990BF1">
        <w:rPr>
          <w:rFonts w:ascii="Times New Roman" w:hAnsi="Times New Roman" w:cs="Times New Roman"/>
          <w:bCs/>
          <w:sz w:val="28"/>
          <w:szCs w:val="28"/>
          <w:lang w:val="uk-UA"/>
        </w:rPr>
        <w:t>мг</w:t>
      </w:r>
      <w:r w:rsidRPr="002915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С/г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36CC2">
        <w:rPr>
          <w:rFonts w:ascii="Times New Roman" w:hAnsi="Times New Roman" w:cs="Times New Roman"/>
          <w:bCs/>
          <w:sz w:val="28"/>
          <w:szCs w:val="28"/>
          <w:lang w:val="uk-UA"/>
        </w:rPr>
        <w:t>ґрунту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(контроль та </w:t>
      </w:r>
      <w:r w:rsidR="00E36CC2">
        <w:rPr>
          <w:rFonts w:ascii="Times New Roman" w:hAnsi="Times New Roman" w:cs="Times New Roman"/>
          <w:sz w:val="28"/>
          <w:szCs w:val="28"/>
          <w:lang w:val="uk-UA"/>
        </w:rPr>
        <w:t>10 max</w:t>
      </w:r>
      <w:r w:rsidRPr="00D618F5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E36CC2">
        <w:rPr>
          <w:rFonts w:ascii="Times New Roman" w:hAnsi="Times New Roman" w:cs="Times New Roman"/>
          <w:sz w:val="28"/>
          <w:szCs w:val="28"/>
          <w:lang w:val="uk-UA"/>
        </w:rPr>
        <w:t>ДП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доза) </w:t>
      </w:r>
      <w:r w:rsidR="00E36CC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чорноземі типовому, та від </w:t>
      </w:r>
      <w:r w:rsidR="00295E01">
        <w:rPr>
          <w:rFonts w:ascii="Times New Roman" w:hAnsi="Times New Roman" w:cs="Times New Roman"/>
          <w:bCs/>
          <w:sz w:val="28"/>
          <w:lang w:val="uk-UA"/>
        </w:rPr>
        <w:t>156,8</w:t>
      </w:r>
      <w:r>
        <w:rPr>
          <w:rFonts w:ascii="Times New Roman" w:hAnsi="Times New Roman" w:cs="Times New Roman"/>
          <w:bCs/>
          <w:sz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r w:rsidR="00295E01">
        <w:rPr>
          <w:rFonts w:ascii="Times New Roman" w:hAnsi="Times New Roman" w:cs="Times New Roman"/>
          <w:bCs/>
          <w:sz w:val="28"/>
          <w:szCs w:val="28"/>
          <w:lang w:val="uk-UA"/>
        </w:rPr>
        <w:t>159,4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90BF1">
        <w:rPr>
          <w:rFonts w:ascii="Times New Roman" w:hAnsi="Times New Roman" w:cs="Times New Roman"/>
          <w:bCs/>
          <w:sz w:val="28"/>
          <w:szCs w:val="28"/>
          <w:lang w:val="uk-UA"/>
        </w:rPr>
        <w:t>мг</w:t>
      </w:r>
      <w:r w:rsidRPr="002915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С/г</w:t>
      </w:r>
      <w:r w:rsidR="007744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36C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ґрунту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(контроль та </w:t>
      </w:r>
      <w:r w:rsidR="00E36CC2">
        <w:rPr>
          <w:rFonts w:ascii="Times New Roman" w:hAnsi="Times New Roman" w:cs="Times New Roman"/>
          <w:sz w:val="28"/>
          <w:szCs w:val="28"/>
          <w:lang w:val="uk-UA"/>
        </w:rPr>
        <w:t>10 max</w:t>
      </w:r>
      <w:r w:rsidRPr="00D618F5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E36CC2">
        <w:rPr>
          <w:rFonts w:ascii="Times New Roman" w:hAnsi="Times New Roman" w:cs="Times New Roman"/>
          <w:sz w:val="28"/>
          <w:szCs w:val="28"/>
          <w:lang w:val="uk-UA"/>
        </w:rPr>
        <w:t>ДП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доза) </w:t>
      </w:r>
      <w:r w:rsidR="00E36CC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сірому лісовому (рис. 2). </w:t>
      </w:r>
    </w:p>
    <w:p w:rsidR="00DF3F68" w:rsidRPr="00252FC1" w:rsidRDefault="00295E01" w:rsidP="00EC37C0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lastRenderedPageBreak/>
        <w:drawing>
          <wp:inline distT="0" distB="0" distL="0" distR="0" wp14:anchorId="7C14A9B7">
            <wp:extent cx="6038850" cy="471150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740" cy="4710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4BCF" w:rsidRDefault="00DF3F68" w:rsidP="00DE4BCF">
      <w:pPr>
        <w:pStyle w:val="a4"/>
        <w:spacing w:after="0" w:line="360" w:lineRule="auto"/>
        <w:ind w:left="502"/>
        <w:jc w:val="center"/>
        <w:rPr>
          <w:rFonts w:ascii="Times New Roman" w:hAnsi="Times New Roman"/>
          <w:b/>
          <w:sz w:val="28"/>
          <w:szCs w:val="24"/>
          <w:vertAlign w:val="subscript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Рисунок 2</w:t>
      </w:r>
      <w:r w:rsidRPr="00E763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Вміст загальної мікробної біомаси в </w:t>
      </w:r>
      <w:r w:rsidR="00EC37C0">
        <w:rPr>
          <w:rFonts w:ascii="Times New Roman" w:hAnsi="Times New Roman" w:cs="Times New Roman"/>
          <w:b/>
          <w:sz w:val="28"/>
          <w:szCs w:val="28"/>
          <w:lang w:val="uk-UA"/>
        </w:rPr>
        <w:t>ґрунті</w:t>
      </w:r>
      <w:r w:rsidRPr="00E763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 внесенні </w:t>
      </w:r>
      <w:r w:rsidR="007744A2" w:rsidRPr="0011057B">
        <w:rPr>
          <w:rFonts w:ascii="Times New Roman" w:hAnsi="Times New Roman" w:cs="Times New Roman"/>
          <w:b/>
          <w:sz w:val="28"/>
          <w:lang w:val="uk-UA"/>
        </w:rPr>
        <w:t>препарату</w:t>
      </w:r>
      <w:r w:rsidR="007744A2">
        <w:rPr>
          <w:rFonts w:ascii="Times New Roman" w:hAnsi="Times New Roman" w:cs="Times New Roman"/>
          <w:sz w:val="28"/>
          <w:lang w:val="uk-UA"/>
        </w:rPr>
        <w:t xml:space="preserve"> </w:t>
      </w:r>
      <w:r w:rsidR="00990BF1">
        <w:rPr>
          <w:rFonts w:ascii="Times New Roman" w:hAnsi="Times New Roman" w:cs="Times New Roman"/>
          <w:b/>
          <w:sz w:val="28"/>
          <w:szCs w:val="28"/>
          <w:lang w:val="uk-UA"/>
        </w:rPr>
        <w:t>ОРГАНО-МІНЕРАЛЬНЕ ДОБРИВО ОРГМІН</w:t>
      </w:r>
      <w:r w:rsidR="00DE4BCF">
        <w:rPr>
          <w:rFonts w:ascii="Times New Roman" w:hAnsi="Times New Roman"/>
          <w:b/>
          <w:sz w:val="28"/>
          <w:szCs w:val="24"/>
          <w:vertAlign w:val="subscript"/>
          <w:lang w:val="uk-UA"/>
        </w:rPr>
        <w:t xml:space="preserve"> </w:t>
      </w:r>
    </w:p>
    <w:p w:rsidR="00DF3F68" w:rsidRPr="0013400E" w:rsidRDefault="00DF3F68" w:rsidP="00CD4971">
      <w:pPr>
        <w:pStyle w:val="a4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13400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Висновки: </w:t>
      </w:r>
      <w:r w:rsidRPr="0013400E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за використання </w:t>
      </w:r>
      <w:r w:rsidR="007744A2" w:rsidRPr="0011057B">
        <w:rPr>
          <w:rFonts w:ascii="Times New Roman" w:hAnsi="Times New Roman" w:cs="Times New Roman"/>
          <w:b/>
          <w:sz w:val="28"/>
          <w:lang w:val="uk-UA"/>
        </w:rPr>
        <w:t>препарату</w:t>
      </w:r>
      <w:r w:rsidR="007744A2">
        <w:rPr>
          <w:rFonts w:ascii="Times New Roman" w:hAnsi="Times New Roman" w:cs="Times New Roman"/>
          <w:sz w:val="28"/>
          <w:lang w:val="uk-UA"/>
        </w:rPr>
        <w:t xml:space="preserve"> </w:t>
      </w:r>
      <w:r w:rsidR="00990BF1">
        <w:rPr>
          <w:rFonts w:ascii="Times New Roman" w:hAnsi="Times New Roman" w:cs="Times New Roman"/>
          <w:b/>
          <w:sz w:val="28"/>
          <w:szCs w:val="28"/>
          <w:lang w:val="uk-UA"/>
        </w:rPr>
        <w:t>ОРГАНО-МІНЕРАЛЬНЕ ДОБРИВО ОРГМІН</w:t>
      </w:r>
      <w:r w:rsidRPr="0013400E">
        <w:rPr>
          <w:rFonts w:ascii="Times New Roman" w:hAnsi="Times New Roman" w:cs="Times New Roman"/>
          <w:sz w:val="28"/>
          <w:szCs w:val="28"/>
          <w:lang w:val="uk-UA"/>
        </w:rPr>
        <w:t xml:space="preserve">, що призначений </w:t>
      </w:r>
      <w:r w:rsidR="007744A2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3A1874" w:rsidRPr="00B84C8B">
        <w:rPr>
          <w:rFonts w:ascii="Times New Roman" w:hAnsi="Times New Roman" w:cs="Times New Roman"/>
          <w:spacing w:val="-4"/>
          <w:sz w:val="28"/>
          <w:szCs w:val="28"/>
          <w:lang w:val="uk-UA"/>
        </w:rPr>
        <w:t>підживлення рослин</w:t>
      </w:r>
      <w:r w:rsidRPr="0013400E">
        <w:rPr>
          <w:rFonts w:ascii="Times New Roman" w:hAnsi="Times New Roman" w:cs="Times New Roman"/>
          <w:sz w:val="28"/>
          <w:szCs w:val="28"/>
          <w:lang w:val="uk-UA"/>
        </w:rPr>
        <w:t xml:space="preserve">, токсичної дії на </w:t>
      </w:r>
      <w:r w:rsidR="0099596C" w:rsidRPr="0013400E">
        <w:rPr>
          <w:rFonts w:ascii="Times New Roman" w:hAnsi="Times New Roman" w:cs="Times New Roman"/>
          <w:sz w:val="28"/>
          <w:szCs w:val="28"/>
          <w:lang w:val="uk-UA"/>
        </w:rPr>
        <w:t>ґрунтову</w:t>
      </w:r>
      <w:r w:rsidRPr="0013400E">
        <w:rPr>
          <w:rFonts w:ascii="Times New Roman" w:hAnsi="Times New Roman" w:cs="Times New Roman"/>
          <w:sz w:val="28"/>
          <w:szCs w:val="28"/>
          <w:lang w:val="uk-UA"/>
        </w:rPr>
        <w:t xml:space="preserve"> мікробіоту не виявлено.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дослідженні </w:t>
      </w:r>
      <w:r w:rsidRPr="0013400E">
        <w:rPr>
          <w:rFonts w:ascii="Times New Roman" w:hAnsi="Times New Roman" w:cs="Times New Roman"/>
          <w:sz w:val="28"/>
          <w:szCs w:val="28"/>
          <w:lang w:val="uk-UA"/>
        </w:rPr>
        <w:t xml:space="preserve">дихання </w:t>
      </w:r>
      <w:r w:rsidR="00295E01" w:rsidRPr="0013400E">
        <w:rPr>
          <w:rFonts w:ascii="Times New Roman" w:hAnsi="Times New Roman" w:cs="Times New Roman"/>
          <w:sz w:val="28"/>
          <w:szCs w:val="28"/>
          <w:lang w:val="uk-UA"/>
        </w:rPr>
        <w:t>ґрунтової</w:t>
      </w:r>
      <w:r w:rsidRPr="0013400E">
        <w:rPr>
          <w:rFonts w:ascii="Times New Roman" w:hAnsi="Times New Roman" w:cs="Times New Roman"/>
          <w:sz w:val="28"/>
          <w:szCs w:val="28"/>
          <w:lang w:val="uk-UA"/>
        </w:rPr>
        <w:t xml:space="preserve"> мікробіоти спостерігал</w:t>
      </w:r>
      <w:r w:rsidR="00E36CC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3400E">
        <w:rPr>
          <w:rFonts w:ascii="Times New Roman" w:hAnsi="Times New Roman" w:cs="Times New Roman"/>
          <w:sz w:val="28"/>
          <w:szCs w:val="28"/>
          <w:lang w:val="uk-UA"/>
        </w:rPr>
        <w:t>сь підвищення інтенсивності виділення СО</w:t>
      </w:r>
      <w:r w:rsidRPr="0013400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13400E">
        <w:rPr>
          <w:rFonts w:ascii="Times New Roman" w:hAnsi="Times New Roman" w:cs="Times New Roman"/>
          <w:sz w:val="28"/>
          <w:szCs w:val="28"/>
          <w:lang w:val="uk-UA"/>
        </w:rPr>
        <w:t>, відносно контролю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обох досліджуваних </w:t>
      </w:r>
      <w:r w:rsidR="00254ACB">
        <w:rPr>
          <w:rFonts w:ascii="Times New Roman" w:hAnsi="Times New Roman" w:cs="Times New Roman"/>
          <w:sz w:val="28"/>
          <w:szCs w:val="28"/>
          <w:lang w:val="uk-UA"/>
        </w:rPr>
        <w:t>ґрунтах</w:t>
      </w:r>
      <w:r w:rsidRPr="001340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3F68" w:rsidRDefault="00DF3F68" w:rsidP="00DF3F68">
      <w:pPr>
        <w:pStyle w:val="a4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 xml:space="preserve">Показник мікробної біомаси </w:t>
      </w:r>
      <w:r w:rsidR="00E36CC2">
        <w:rPr>
          <w:rFonts w:ascii="Times New Roman" w:hAnsi="Times New Roman" w:cs="Times New Roman"/>
          <w:bCs/>
          <w:sz w:val="28"/>
          <w:lang w:val="uk-UA"/>
        </w:rPr>
        <w:t>ґрунту</w:t>
      </w:r>
      <w:r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Pr="00E763AF">
        <w:rPr>
          <w:rFonts w:ascii="Times New Roman" w:hAnsi="Times New Roman" w:cs="Times New Roman"/>
          <w:sz w:val="28"/>
          <w:szCs w:val="28"/>
          <w:lang w:val="uk-UA"/>
        </w:rPr>
        <w:t xml:space="preserve">при внесенні </w:t>
      </w:r>
      <w:r w:rsidR="007744A2" w:rsidRPr="0011057B">
        <w:rPr>
          <w:rFonts w:ascii="Times New Roman" w:hAnsi="Times New Roman" w:cs="Times New Roman"/>
          <w:b/>
          <w:sz w:val="28"/>
          <w:lang w:val="uk-UA"/>
        </w:rPr>
        <w:t>препарату</w:t>
      </w:r>
      <w:r w:rsidR="007744A2">
        <w:rPr>
          <w:rFonts w:ascii="Times New Roman" w:hAnsi="Times New Roman" w:cs="Times New Roman"/>
          <w:sz w:val="28"/>
          <w:lang w:val="uk-UA"/>
        </w:rPr>
        <w:t xml:space="preserve"> </w:t>
      </w:r>
      <w:r w:rsidR="00990BF1">
        <w:rPr>
          <w:rFonts w:ascii="Times New Roman" w:hAnsi="Times New Roman" w:cs="Times New Roman"/>
          <w:b/>
          <w:sz w:val="28"/>
          <w:szCs w:val="28"/>
          <w:lang w:val="uk-UA"/>
        </w:rPr>
        <w:t>ОРГАНО-МІНЕРАЛЬНЕ ДОБРИВО ОРГМІН</w:t>
      </w:r>
      <w:r w:rsidR="007744A2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lang w:val="uk-UA"/>
        </w:rPr>
        <w:t xml:space="preserve">коливався в бік деякого зростання і найбільшим був при внесенні десятикратної максимальної дози препарату на обох досліджуваних </w:t>
      </w:r>
      <w:r w:rsidR="00295E01">
        <w:rPr>
          <w:rFonts w:ascii="Times New Roman" w:hAnsi="Times New Roman" w:cs="Times New Roman"/>
          <w:bCs/>
          <w:sz w:val="28"/>
          <w:lang w:val="uk-UA"/>
        </w:rPr>
        <w:t>ґрунтах</w:t>
      </w:r>
      <w:r>
        <w:rPr>
          <w:rFonts w:ascii="Times New Roman" w:hAnsi="Times New Roman" w:cs="Times New Roman"/>
          <w:bCs/>
          <w:sz w:val="28"/>
          <w:lang w:val="uk-UA"/>
        </w:rPr>
        <w:t xml:space="preserve">. </w:t>
      </w:r>
    </w:p>
    <w:p w:rsidR="00DF3F68" w:rsidRDefault="00DF3F68" w:rsidP="00DF3F68">
      <w:pPr>
        <w:pStyle w:val="a4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>Отже</w:t>
      </w:r>
      <w:r w:rsidR="006B4D76">
        <w:rPr>
          <w:rFonts w:ascii="Times New Roman" w:hAnsi="Times New Roman" w:cs="Times New Roman"/>
          <w:bCs/>
          <w:sz w:val="28"/>
          <w:lang w:val="uk-UA"/>
        </w:rPr>
        <w:t>,</w:t>
      </w:r>
      <w:r w:rsidR="00E36CC2">
        <w:rPr>
          <w:rFonts w:ascii="Times New Roman" w:hAnsi="Times New Roman" w:cs="Times New Roman"/>
          <w:bCs/>
          <w:sz w:val="28"/>
          <w:lang w:val="uk-UA"/>
        </w:rPr>
        <w:t xml:space="preserve"> досліджуваний препарат є не</w:t>
      </w:r>
      <w:r>
        <w:rPr>
          <w:rFonts w:ascii="Times New Roman" w:hAnsi="Times New Roman" w:cs="Times New Roman"/>
          <w:bCs/>
          <w:sz w:val="28"/>
          <w:lang w:val="uk-UA"/>
        </w:rPr>
        <w:t xml:space="preserve">токсичним і може використовуватись при вирощуванні </w:t>
      </w:r>
      <w:r w:rsidR="007744A2">
        <w:rPr>
          <w:rFonts w:ascii="Times New Roman" w:hAnsi="Times New Roman" w:cs="Times New Roman"/>
          <w:bCs/>
          <w:sz w:val="28"/>
          <w:lang w:val="uk-UA"/>
        </w:rPr>
        <w:t>сільськогосподарських культур</w:t>
      </w:r>
      <w:r>
        <w:rPr>
          <w:rFonts w:ascii="Times New Roman" w:hAnsi="Times New Roman" w:cs="Times New Roman"/>
          <w:bCs/>
          <w:sz w:val="28"/>
          <w:lang w:val="uk-UA"/>
        </w:rPr>
        <w:t>.</w:t>
      </w:r>
    </w:p>
    <w:p w:rsidR="00E36CC2" w:rsidRPr="00E36CC2" w:rsidRDefault="00E36CC2" w:rsidP="00E36CC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lang w:val="uk-UA"/>
        </w:rPr>
        <w:sectPr w:rsidR="00E36CC2" w:rsidRPr="00E36CC2" w:rsidSect="008B0C43">
          <w:headerReference w:type="default" r:id="rId10"/>
          <w:pgSz w:w="11906" w:h="16838" w:code="9"/>
          <w:pgMar w:top="567" w:right="850" w:bottom="709" w:left="1701" w:header="708" w:footer="708" w:gutter="0"/>
          <w:pgNumType w:start="1"/>
          <w:cols w:space="708"/>
          <w:docGrid w:linePitch="360"/>
        </w:sectPr>
      </w:pPr>
    </w:p>
    <w:p w:rsidR="005D0221" w:rsidRPr="00E36CC2" w:rsidRDefault="005D0221" w:rsidP="005D0221">
      <w:pPr>
        <w:spacing w:after="0" w:line="36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</w:pPr>
      <w:r w:rsidRPr="00E36CC2"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lastRenderedPageBreak/>
        <w:t xml:space="preserve">Дослід 2 </w:t>
      </w:r>
    </w:p>
    <w:p w:rsidR="005D0221" w:rsidRPr="00E36CC2" w:rsidRDefault="005D0221" w:rsidP="00295E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6C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Лабораторні дослідження впливу </w:t>
      </w:r>
      <w:r w:rsidR="007744A2" w:rsidRPr="00E36CC2">
        <w:rPr>
          <w:rFonts w:ascii="Times New Roman" w:hAnsi="Times New Roman" w:cs="Times New Roman"/>
          <w:b/>
          <w:sz w:val="28"/>
          <w:lang w:val="uk-UA"/>
        </w:rPr>
        <w:t xml:space="preserve">препарату </w:t>
      </w:r>
      <w:r w:rsidR="00990BF1" w:rsidRPr="00E36CC2">
        <w:rPr>
          <w:rFonts w:ascii="Times New Roman" w:hAnsi="Times New Roman" w:cs="Times New Roman"/>
          <w:b/>
          <w:sz w:val="28"/>
          <w:szCs w:val="28"/>
          <w:lang w:val="uk-UA"/>
        </w:rPr>
        <w:t>ОРГАНО-МІНЕРАЛЬНЕ ДОБРИВО ОРГМІН</w:t>
      </w:r>
      <w:r w:rsidR="007744A2" w:rsidRPr="00E36CC2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 w:rsidRPr="00E36CC2">
        <w:rPr>
          <w:rFonts w:ascii="Times New Roman" w:hAnsi="Times New Roman" w:cs="Times New Roman"/>
          <w:b/>
          <w:sz w:val="28"/>
          <w:szCs w:val="28"/>
          <w:lang w:val="uk-UA"/>
        </w:rPr>
        <w:t>на земляних черв’яків (</w:t>
      </w:r>
      <w:r w:rsidRPr="00E36CC2">
        <w:rPr>
          <w:rFonts w:ascii="Times New Roman" w:hAnsi="Times New Roman" w:cs="Times New Roman"/>
          <w:b/>
          <w:i/>
          <w:sz w:val="28"/>
          <w:szCs w:val="28"/>
          <w:lang w:val="uk-UA"/>
        </w:rPr>
        <w:t>Eisenia fetida</w:t>
      </w:r>
      <w:r w:rsidRPr="00E36CC2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5D0221" w:rsidRPr="00DA33C1" w:rsidRDefault="005D0221" w:rsidP="00E36CC2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A33C1">
        <w:rPr>
          <w:rFonts w:ascii="Times New Roman" w:hAnsi="Times New Roman" w:cs="Times New Roman"/>
          <w:b/>
          <w:i/>
          <w:sz w:val="28"/>
          <w:szCs w:val="28"/>
          <w:lang w:val="uk-UA"/>
        </w:rPr>
        <w:t>Цільові об’єкти дослідження:</w:t>
      </w:r>
      <w:r w:rsidRPr="00DA33C1">
        <w:rPr>
          <w:rFonts w:ascii="Times New Roman" w:hAnsi="Times New Roman" w:cs="Times New Roman"/>
          <w:sz w:val="28"/>
          <w:szCs w:val="28"/>
          <w:lang w:val="uk-UA"/>
        </w:rPr>
        <w:t xml:space="preserve"> дощові черв’яки </w:t>
      </w:r>
      <w:r w:rsidRPr="00DA33C1">
        <w:rPr>
          <w:rFonts w:ascii="Times New Roman" w:hAnsi="Times New Roman" w:cs="Times New Roman"/>
          <w:i/>
          <w:sz w:val="28"/>
          <w:szCs w:val="28"/>
          <w:lang w:val="uk-UA"/>
        </w:rPr>
        <w:t>Eisenia fetida</w:t>
      </w:r>
      <w:r w:rsidRPr="00DA33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0221" w:rsidRPr="00DA33C1" w:rsidRDefault="005D0221" w:rsidP="00E36CC2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A33C1">
        <w:rPr>
          <w:rFonts w:ascii="Times New Roman" w:hAnsi="Times New Roman" w:cs="Times New Roman"/>
          <w:b/>
          <w:i/>
          <w:sz w:val="28"/>
          <w:szCs w:val="28"/>
          <w:lang w:val="uk-UA"/>
        </w:rPr>
        <w:t>Біомаса черв’яків:</w:t>
      </w:r>
      <w:r w:rsidRPr="00DA33C1">
        <w:rPr>
          <w:rFonts w:ascii="Times New Roman" w:hAnsi="Times New Roman" w:cs="Times New Roman"/>
          <w:sz w:val="28"/>
          <w:szCs w:val="28"/>
          <w:lang w:val="uk-UA"/>
        </w:rPr>
        <w:t xml:space="preserve"> дорослі особини зі сфо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рмованим клітелюмом 350 – 500 </w:t>
      </w:r>
      <w:r w:rsidR="00990BF1">
        <w:rPr>
          <w:rFonts w:ascii="Times New Roman" w:hAnsi="Times New Roman" w:cs="Times New Roman"/>
          <w:sz w:val="28"/>
          <w:szCs w:val="28"/>
          <w:lang w:val="uk-UA"/>
        </w:rPr>
        <w:t>мг</w:t>
      </w:r>
      <w:r w:rsidRPr="00DA33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0221" w:rsidRPr="002078F7" w:rsidRDefault="005D0221" w:rsidP="00E36CC2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Кількість особин для досліду: </w:t>
      </w:r>
      <w:r>
        <w:rPr>
          <w:rFonts w:ascii="Times New Roman" w:hAnsi="Times New Roman" w:cs="Times New Roman"/>
          <w:sz w:val="28"/>
          <w:szCs w:val="28"/>
          <w:lang w:val="uk-UA"/>
        </w:rPr>
        <w:t>10 особин в повторності.</w:t>
      </w:r>
    </w:p>
    <w:p w:rsidR="005D0221" w:rsidRPr="007D7F91" w:rsidRDefault="005D0221" w:rsidP="00E36CC2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078F7">
        <w:rPr>
          <w:rFonts w:ascii="Times New Roman" w:hAnsi="Times New Roman" w:cs="Times New Roman"/>
          <w:b/>
          <w:i/>
          <w:sz w:val="28"/>
          <w:szCs w:val="28"/>
          <w:lang w:val="uk-UA"/>
        </w:rPr>
        <w:t>Кількість повторень: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4.</w:t>
      </w:r>
    </w:p>
    <w:p w:rsidR="005D0221" w:rsidRPr="002078F7" w:rsidRDefault="005D0221" w:rsidP="00E36CC2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Склад штучного ґрунту: </w:t>
      </w:r>
      <w:r>
        <w:rPr>
          <w:rFonts w:ascii="Times New Roman" w:hAnsi="Times New Roman" w:cs="Times New Roman"/>
          <w:sz w:val="28"/>
          <w:szCs w:val="28"/>
          <w:lang w:val="uk-UA"/>
        </w:rPr>
        <w:t>пісок, глина, торф’яний мох, СаСО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(Reinecke, 1992).</w:t>
      </w:r>
    </w:p>
    <w:p w:rsidR="005D0221" w:rsidRPr="002078F7" w:rsidRDefault="005D0221" w:rsidP="00E36CC2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078F7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Температура повітря: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 ± 2 ºС.</w:t>
      </w:r>
    </w:p>
    <w:p w:rsidR="005D0221" w:rsidRPr="007D7F91" w:rsidRDefault="005D0221" w:rsidP="00E36CC2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078F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Тривалість досліду: </w:t>
      </w:r>
      <w:r>
        <w:rPr>
          <w:rFonts w:ascii="Times New Roman" w:hAnsi="Times New Roman" w:cs="Times New Roman"/>
          <w:sz w:val="28"/>
          <w:szCs w:val="28"/>
          <w:lang w:val="uk-UA"/>
        </w:rPr>
        <w:t>14 діб.</w:t>
      </w:r>
    </w:p>
    <w:p w:rsidR="005D0221" w:rsidRDefault="005D0221" w:rsidP="00E36CC2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Концентрація препарату: </w:t>
      </w:r>
    </w:p>
    <w:p w:rsidR="005D0221" w:rsidRDefault="00E36CC2" w:rsidP="00E36CC2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D0221">
        <w:rPr>
          <w:rFonts w:ascii="Times New Roman" w:hAnsi="Times New Roman" w:cs="Times New Roman"/>
          <w:sz w:val="28"/>
          <w:szCs w:val="28"/>
          <w:lang w:val="uk-UA"/>
        </w:rPr>
        <w:t xml:space="preserve">ля визначення </w:t>
      </w:r>
      <w:r w:rsidR="005D0221">
        <w:rPr>
          <w:rFonts w:ascii="Times New Roman" w:hAnsi="Times New Roman" w:cs="Times New Roman"/>
          <w:sz w:val="28"/>
          <w:szCs w:val="28"/>
          <w:lang w:val="en-US"/>
        </w:rPr>
        <w:t>LC</w:t>
      </w:r>
      <w:r w:rsidR="005D0221" w:rsidRPr="00A14CF4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="005D022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5D0221">
        <w:rPr>
          <w:rFonts w:ascii="Times New Roman" w:hAnsi="Times New Roman" w:cs="Times New Roman"/>
          <w:sz w:val="28"/>
          <w:szCs w:val="28"/>
          <w:lang w:val="en-US"/>
        </w:rPr>
        <w:t>LC</w:t>
      </w:r>
      <w:r w:rsidR="005D0221" w:rsidRPr="00A14CF4">
        <w:rPr>
          <w:rFonts w:ascii="Times New Roman" w:hAnsi="Times New Roman" w:cs="Times New Roman"/>
          <w:sz w:val="28"/>
          <w:szCs w:val="28"/>
          <w:vertAlign w:val="subscript"/>
        </w:rPr>
        <w:t>100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="005D0221">
        <w:rPr>
          <w:rFonts w:ascii="Times New Roman" w:hAnsi="Times New Roman" w:cs="Times New Roman"/>
          <w:sz w:val="28"/>
          <w:szCs w:val="28"/>
          <w:lang w:val="uk-UA"/>
        </w:rPr>
        <w:t xml:space="preserve">– 0,1; 1,0; 10; 100; 1000 </w:t>
      </w:r>
      <w:r w:rsidR="00990BF1">
        <w:rPr>
          <w:rFonts w:ascii="Times New Roman" w:hAnsi="Times New Roman" w:cs="Times New Roman"/>
          <w:sz w:val="28"/>
          <w:szCs w:val="28"/>
          <w:lang w:val="uk-UA"/>
        </w:rPr>
        <w:t>мг</w:t>
      </w:r>
      <w:r w:rsidR="005D0221">
        <w:rPr>
          <w:rFonts w:ascii="Times New Roman" w:hAnsi="Times New Roman" w:cs="Times New Roman"/>
          <w:sz w:val="28"/>
          <w:szCs w:val="28"/>
          <w:lang w:val="uk-UA"/>
        </w:rPr>
        <w:t>/кг сухого субстрату.</w:t>
      </w:r>
    </w:p>
    <w:p w:rsidR="005D0221" w:rsidRDefault="005D0221" w:rsidP="00E36CC2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визначення медіальної концентрації </w:t>
      </w:r>
      <w:r>
        <w:rPr>
          <w:rFonts w:ascii="Times New Roman" w:hAnsi="Times New Roman" w:cs="Times New Roman"/>
          <w:sz w:val="28"/>
          <w:szCs w:val="28"/>
          <w:lang w:val="en-US"/>
        </w:rPr>
        <w:t>LC</w:t>
      </w:r>
      <w:r w:rsidRPr="00A14CF4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п’ять концентрацій з коефіцієнтом розведення 2, від 1</w:t>
      </w:r>
      <w:r w:rsidR="00E83E78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000 до 1</w:t>
      </w:r>
      <w:r w:rsidR="00481B37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="00990BF1">
        <w:rPr>
          <w:rFonts w:ascii="Times New Roman" w:hAnsi="Times New Roman" w:cs="Times New Roman"/>
          <w:sz w:val="28"/>
          <w:szCs w:val="28"/>
          <w:lang w:val="uk-UA"/>
        </w:rPr>
        <w:t>мг</w:t>
      </w:r>
      <w:r>
        <w:rPr>
          <w:rFonts w:ascii="Times New Roman" w:hAnsi="Times New Roman" w:cs="Times New Roman"/>
          <w:sz w:val="28"/>
          <w:szCs w:val="28"/>
          <w:lang w:val="uk-UA"/>
        </w:rPr>
        <w:t>/кг сухого субстрату.</w:t>
      </w:r>
    </w:p>
    <w:p w:rsidR="005D0221" w:rsidRPr="00A14CF4" w:rsidRDefault="005D0221" w:rsidP="00E36CC2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14CF4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Контроль: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субстрат зволожений дистильованою водою.</w:t>
      </w:r>
    </w:p>
    <w:p w:rsidR="005D0221" w:rsidRPr="00861703" w:rsidRDefault="005D0221" w:rsidP="003171E4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Методика проведення досліджень: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ДСТУ ISO 11268"1:2003 Якість </w:t>
      </w:r>
      <w:r w:rsidR="00E36CC2">
        <w:rPr>
          <w:rFonts w:ascii="Times New Roman" w:hAnsi="Times New Roman" w:cs="Times New Roman"/>
          <w:sz w:val="28"/>
          <w:szCs w:val="28"/>
          <w:lang w:val="uk-UA"/>
        </w:rPr>
        <w:t>ґрунту</w:t>
      </w:r>
      <w:r>
        <w:rPr>
          <w:rFonts w:ascii="Times New Roman" w:hAnsi="Times New Roman" w:cs="Times New Roman"/>
          <w:sz w:val="28"/>
          <w:szCs w:val="28"/>
          <w:lang w:val="uk-UA"/>
        </w:rPr>
        <w:t>. Вплив забрудників на земляних черв’яків (</w:t>
      </w:r>
      <w:r w:rsidRPr="007A472F">
        <w:rPr>
          <w:rFonts w:ascii="Times New Roman" w:hAnsi="Times New Roman" w:cs="Times New Roman"/>
          <w:i/>
          <w:sz w:val="28"/>
          <w:szCs w:val="28"/>
          <w:lang w:val="uk-UA"/>
        </w:rPr>
        <w:t>Eisenia fetida</w:t>
      </w:r>
      <w:r w:rsidRPr="00A14CF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 Частина 1. Визначення гострої токсичності з використа</w:t>
      </w:r>
      <w:r w:rsidR="00E36CC2">
        <w:rPr>
          <w:rFonts w:ascii="Times New Roman" w:hAnsi="Times New Roman" w:cs="Times New Roman"/>
          <w:sz w:val="28"/>
          <w:szCs w:val="28"/>
          <w:lang w:val="uk-UA"/>
        </w:rPr>
        <w:t>нням штучного субстрату ґрунту.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К. 2004. – 7 с.;</w:t>
      </w:r>
      <w:r w:rsidR="00F31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703">
        <w:rPr>
          <w:rFonts w:ascii="Times New Roman" w:hAnsi="Times New Roman" w:cs="Times New Roman"/>
          <w:sz w:val="28"/>
          <w:szCs w:val="28"/>
          <w:lang w:val="en-US"/>
        </w:rPr>
        <w:t>Reinecke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70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6170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61703"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61703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703">
        <w:rPr>
          <w:rFonts w:ascii="Times New Roman" w:hAnsi="Times New Roman" w:cs="Times New Roman"/>
          <w:sz w:val="28"/>
          <w:szCs w:val="28"/>
          <w:lang w:val="en-US"/>
        </w:rPr>
        <w:t>review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703">
        <w:rPr>
          <w:rFonts w:ascii="Times New Roman" w:hAnsi="Times New Roman" w:cs="Times New Roman"/>
          <w:sz w:val="28"/>
          <w:szCs w:val="28"/>
          <w:lang w:val="en-US"/>
        </w:rPr>
        <w:t>of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703">
        <w:rPr>
          <w:rFonts w:ascii="Times New Roman" w:hAnsi="Times New Roman" w:cs="Times New Roman"/>
          <w:sz w:val="28"/>
          <w:szCs w:val="28"/>
          <w:lang w:val="en-US"/>
        </w:rPr>
        <w:t>ecotoxicologycal</w:t>
      </w:r>
      <w:r w:rsidR="00E36C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703">
        <w:rPr>
          <w:rFonts w:ascii="Times New Roman" w:hAnsi="Times New Roman" w:cs="Times New Roman"/>
          <w:sz w:val="28"/>
          <w:szCs w:val="28"/>
          <w:lang w:val="en-US"/>
        </w:rPr>
        <w:t>test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703">
        <w:rPr>
          <w:rFonts w:ascii="Times New Roman" w:hAnsi="Times New Roman" w:cs="Times New Roman"/>
          <w:sz w:val="28"/>
          <w:szCs w:val="28"/>
          <w:lang w:val="en-US"/>
        </w:rPr>
        <w:t>Methods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703">
        <w:rPr>
          <w:rFonts w:ascii="Times New Roman" w:hAnsi="Times New Roman" w:cs="Times New Roman"/>
          <w:sz w:val="28"/>
          <w:szCs w:val="28"/>
          <w:lang w:val="en-US"/>
        </w:rPr>
        <w:t>using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703">
        <w:rPr>
          <w:rFonts w:ascii="Times New Roman" w:hAnsi="Times New Roman" w:cs="Times New Roman"/>
          <w:sz w:val="28"/>
          <w:szCs w:val="28"/>
          <w:lang w:val="en-US"/>
        </w:rPr>
        <w:t>Earthworms</w:t>
      </w:r>
      <w:r w:rsidRPr="0086170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61703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E36C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703">
        <w:rPr>
          <w:rFonts w:ascii="Times New Roman" w:hAnsi="Times New Roman" w:cs="Times New Roman"/>
          <w:sz w:val="28"/>
          <w:szCs w:val="28"/>
          <w:lang w:val="en-US"/>
        </w:rPr>
        <w:t>Ecotoxicology</w:t>
      </w:r>
      <w:r w:rsidRPr="00E36C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70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E36C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703">
        <w:rPr>
          <w:rFonts w:ascii="Times New Roman" w:hAnsi="Times New Roman" w:cs="Times New Roman"/>
          <w:sz w:val="28"/>
          <w:szCs w:val="28"/>
          <w:lang w:val="en-US"/>
        </w:rPr>
        <w:t>Earthworms</w:t>
      </w:r>
      <w:r w:rsidRPr="00E36CC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61703">
        <w:rPr>
          <w:rFonts w:ascii="Times New Roman" w:hAnsi="Times New Roman" w:cs="Times New Roman"/>
          <w:sz w:val="28"/>
          <w:szCs w:val="28"/>
          <w:lang w:val="en-US"/>
        </w:rPr>
        <w:t>Editors</w:t>
      </w:r>
      <w:r w:rsidRPr="00E36C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703">
        <w:rPr>
          <w:rFonts w:ascii="Times New Roman" w:hAnsi="Times New Roman" w:cs="Times New Roman"/>
          <w:sz w:val="28"/>
          <w:szCs w:val="28"/>
          <w:lang w:val="en-US"/>
        </w:rPr>
        <w:t>Dr</w:t>
      </w:r>
      <w:r w:rsidRPr="00E36CC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6170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36CC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61703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E36CC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61703">
        <w:rPr>
          <w:rFonts w:ascii="Times New Roman" w:hAnsi="Times New Roman" w:cs="Times New Roman"/>
          <w:sz w:val="28"/>
          <w:szCs w:val="28"/>
          <w:lang w:val="en-US"/>
        </w:rPr>
        <w:t>Greig</w:t>
      </w:r>
      <w:r w:rsidRPr="00E36CC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61703">
        <w:rPr>
          <w:rFonts w:ascii="Times New Roman" w:hAnsi="Times New Roman" w:cs="Times New Roman"/>
          <w:sz w:val="28"/>
          <w:szCs w:val="28"/>
          <w:lang w:val="en-US"/>
        </w:rPr>
        <w:t>Smith</w:t>
      </w:r>
      <w:r w:rsidRPr="00E36C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703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E36C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703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E36CC2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86170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E36CC2">
        <w:rPr>
          <w:rFonts w:ascii="Times New Roman" w:hAnsi="Times New Roman" w:cs="Times New Roman"/>
          <w:sz w:val="28"/>
          <w:szCs w:val="28"/>
          <w:lang w:val="uk-UA"/>
        </w:rPr>
        <w:t xml:space="preserve">1992. – </w:t>
      </w:r>
      <w:r w:rsidRPr="0086170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E36CC2">
        <w:rPr>
          <w:rFonts w:ascii="Times New Roman" w:hAnsi="Times New Roman" w:cs="Times New Roman"/>
          <w:sz w:val="28"/>
          <w:szCs w:val="28"/>
          <w:lang w:val="uk-UA"/>
        </w:rPr>
        <w:t>. 7 – 19</w:t>
      </w:r>
      <w:r w:rsidRPr="00E36CC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Kokta</w:t>
      </w:r>
      <w:r w:rsidRPr="00E36C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C. Measuring effects of</w:t>
      </w:r>
      <w:r w:rsidRPr="00861703">
        <w:rPr>
          <w:rFonts w:ascii="Times New Roman" w:hAnsi="Times New Roman" w:cs="Times New Roman"/>
          <w:sz w:val="28"/>
          <w:szCs w:val="28"/>
          <w:lang w:val="en-US"/>
        </w:rPr>
        <w:t xml:space="preserve"> Chemicals in laboratory: Effect criteria and eudpoints. In Ecotoxicology of Earthworms. Gen. Editors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703">
        <w:rPr>
          <w:rFonts w:ascii="Times New Roman" w:hAnsi="Times New Roman" w:cs="Times New Roman"/>
          <w:sz w:val="28"/>
          <w:szCs w:val="28"/>
          <w:lang w:val="en-US"/>
        </w:rPr>
        <w:t>Dr. P.W.</w:t>
      </w:r>
      <w:r w:rsidR="00E36C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703">
        <w:rPr>
          <w:rFonts w:ascii="Times New Roman" w:hAnsi="Times New Roman" w:cs="Times New Roman"/>
          <w:sz w:val="28"/>
          <w:szCs w:val="28"/>
          <w:lang w:val="en-US"/>
        </w:rPr>
        <w:t>Greig-Smith et al.</w:t>
      </w:r>
      <w:r w:rsidRPr="00861703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E36CC2">
        <w:rPr>
          <w:rFonts w:ascii="Times New Roman" w:hAnsi="Times New Roman" w:cs="Times New Roman"/>
          <w:sz w:val="28"/>
          <w:szCs w:val="28"/>
          <w:lang w:val="en-US"/>
        </w:rPr>
        <w:t xml:space="preserve"> 1992. – P. 55 – 62</w:t>
      </w:r>
      <w:r w:rsidRPr="00861703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861703">
        <w:rPr>
          <w:rFonts w:ascii="Times New Roman" w:hAnsi="Times New Roman" w:cs="Times New Roman"/>
          <w:sz w:val="28"/>
          <w:szCs w:val="28"/>
          <w:lang w:val="uk-UA"/>
        </w:rPr>
        <w:t xml:space="preserve"> Плох</w:t>
      </w:r>
      <w:r w:rsidR="00E36CC2">
        <w:rPr>
          <w:rFonts w:ascii="Times New Roman" w:hAnsi="Times New Roman" w:cs="Times New Roman"/>
          <w:sz w:val="28"/>
          <w:szCs w:val="28"/>
          <w:lang w:val="uk-UA"/>
        </w:rPr>
        <w:t>инский</w:t>
      </w:r>
      <w:r w:rsidRPr="00861703">
        <w:rPr>
          <w:rFonts w:ascii="Times New Roman" w:hAnsi="Times New Roman" w:cs="Times New Roman"/>
          <w:sz w:val="28"/>
          <w:szCs w:val="28"/>
          <w:lang w:val="uk-UA"/>
        </w:rPr>
        <w:t xml:space="preserve"> Н.А. Спорные вопросы б</w:t>
      </w:r>
      <w:r w:rsidR="00E36CC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61703">
        <w:rPr>
          <w:rFonts w:ascii="Times New Roman" w:hAnsi="Times New Roman" w:cs="Times New Roman"/>
          <w:sz w:val="28"/>
          <w:szCs w:val="28"/>
          <w:lang w:val="uk-UA"/>
        </w:rPr>
        <w:t>ометрии // В. Сб. Биометрические методы. – М. – 1975.</w:t>
      </w:r>
    </w:p>
    <w:p w:rsidR="005D0221" w:rsidRDefault="005D0221" w:rsidP="0099596C">
      <w:pPr>
        <w:pStyle w:val="a4"/>
        <w:numPr>
          <w:ilvl w:val="0"/>
          <w:numId w:val="8"/>
        </w:numPr>
        <w:spacing w:after="0" w:line="360" w:lineRule="auto"/>
        <w:ind w:left="0" w:firstLine="85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Результати випробувань та їх аналіз: </w:t>
      </w:r>
    </w:p>
    <w:p w:rsidR="00C246C8" w:rsidRDefault="00C246C8" w:rsidP="00C246C8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При визначенні можливості токсичності </w:t>
      </w:r>
      <w:r w:rsidR="007744A2" w:rsidRPr="0011057B">
        <w:rPr>
          <w:rFonts w:ascii="Times New Roman" w:hAnsi="Times New Roman"/>
          <w:b/>
          <w:sz w:val="28"/>
          <w:lang w:val="uk-UA"/>
        </w:rPr>
        <w:t>препарату</w:t>
      </w:r>
      <w:r w:rsidR="007744A2">
        <w:rPr>
          <w:rFonts w:ascii="Times New Roman" w:hAnsi="Times New Roman"/>
          <w:sz w:val="28"/>
          <w:lang w:val="uk-UA"/>
        </w:rPr>
        <w:t xml:space="preserve"> </w:t>
      </w:r>
      <w:r w:rsidR="00990BF1">
        <w:rPr>
          <w:rFonts w:ascii="Times New Roman" w:hAnsi="Times New Roman"/>
          <w:b/>
          <w:sz w:val="28"/>
          <w:szCs w:val="28"/>
          <w:lang w:val="uk-UA"/>
        </w:rPr>
        <w:t>ОРГАНО-МІНЕРАЛЬНЕ ДОБРИВО ОРГМІН</w:t>
      </w:r>
      <w:r w:rsidR="00C33DA6">
        <w:rPr>
          <w:rFonts w:ascii="Times New Roman" w:hAnsi="Times New Roman"/>
          <w:b/>
          <w:sz w:val="28"/>
          <w:szCs w:val="24"/>
          <w:vertAlign w:val="subscript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для дощових черв’яків (</w:t>
      </w:r>
      <w:r w:rsidRPr="007A472F">
        <w:rPr>
          <w:rFonts w:ascii="Times New Roman" w:hAnsi="Times New Roman"/>
          <w:i/>
          <w:sz w:val="28"/>
          <w:szCs w:val="28"/>
          <w:lang w:val="uk-UA"/>
        </w:rPr>
        <w:t>Eisenia fetida</w:t>
      </w:r>
      <w:r>
        <w:rPr>
          <w:rFonts w:ascii="Times New Roman" w:hAnsi="Times New Roman"/>
          <w:sz w:val="28"/>
          <w:szCs w:val="28"/>
          <w:lang w:val="uk-UA"/>
        </w:rPr>
        <w:t xml:space="preserve">)  досліджували концентрації в діапазоні 1000 – 0,1 </w:t>
      </w:r>
      <w:r w:rsidR="00990BF1">
        <w:rPr>
          <w:rFonts w:ascii="Times New Roman" w:hAnsi="Times New Roman"/>
          <w:sz w:val="28"/>
          <w:szCs w:val="28"/>
          <w:lang w:val="uk-UA"/>
        </w:rPr>
        <w:t>мг</w:t>
      </w:r>
      <w:r>
        <w:rPr>
          <w:rFonts w:ascii="Times New Roman" w:hAnsi="Times New Roman"/>
          <w:sz w:val="28"/>
          <w:szCs w:val="28"/>
          <w:lang w:val="uk-UA"/>
        </w:rPr>
        <w:t xml:space="preserve">/кг штучного ґрунту. </w:t>
      </w:r>
      <w:r w:rsidRPr="0016134B">
        <w:rPr>
          <w:rFonts w:ascii="Times New Roman" w:hAnsi="Times New Roman"/>
          <w:sz w:val="28"/>
          <w:szCs w:val="28"/>
          <w:lang w:val="uk-UA"/>
        </w:rPr>
        <w:t>Встановлено, що концентрації 1000</w:t>
      </w:r>
      <w:r w:rsidR="009959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134B">
        <w:rPr>
          <w:rFonts w:ascii="Times New Roman" w:hAnsi="Times New Roman"/>
          <w:sz w:val="28"/>
          <w:szCs w:val="28"/>
          <w:lang w:val="uk-UA"/>
        </w:rPr>
        <w:t>–</w:t>
      </w:r>
      <w:r w:rsidR="009959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134B">
        <w:rPr>
          <w:rFonts w:ascii="Times New Roman" w:hAnsi="Times New Roman"/>
          <w:sz w:val="28"/>
          <w:szCs w:val="28"/>
          <w:lang w:val="uk-UA"/>
        </w:rPr>
        <w:t xml:space="preserve">0,1 </w:t>
      </w:r>
      <w:r w:rsidR="00990BF1">
        <w:rPr>
          <w:rFonts w:ascii="Times New Roman" w:hAnsi="Times New Roman"/>
          <w:sz w:val="28"/>
          <w:szCs w:val="28"/>
          <w:lang w:val="uk-UA"/>
        </w:rPr>
        <w:t>мг</w:t>
      </w:r>
      <w:r w:rsidRPr="0016134B">
        <w:rPr>
          <w:rFonts w:ascii="Times New Roman" w:hAnsi="Times New Roman"/>
          <w:sz w:val="28"/>
          <w:szCs w:val="28"/>
          <w:lang w:val="uk-UA"/>
        </w:rPr>
        <w:t>/кг с</w:t>
      </w:r>
      <w:r>
        <w:rPr>
          <w:rFonts w:ascii="Times New Roman" w:hAnsi="Times New Roman"/>
          <w:sz w:val="28"/>
          <w:szCs w:val="28"/>
          <w:lang w:val="uk-UA"/>
        </w:rPr>
        <w:t xml:space="preserve">убстрату були нетоксичними для них </w:t>
      </w:r>
      <w:r w:rsidRPr="00322AE1">
        <w:rPr>
          <w:rFonts w:ascii="Times New Roman" w:hAnsi="Times New Roman"/>
          <w:sz w:val="28"/>
          <w:szCs w:val="28"/>
          <w:lang w:val="uk-UA"/>
        </w:rPr>
        <w:t>(табл. 2)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246C8" w:rsidRPr="00457408" w:rsidRDefault="00C246C8" w:rsidP="00C246C8">
      <w:pPr>
        <w:pStyle w:val="a4"/>
        <w:spacing w:after="0" w:line="360" w:lineRule="auto"/>
        <w:ind w:left="0" w:firstLine="72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574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Таблиця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</w:p>
    <w:p w:rsidR="00C246C8" w:rsidRPr="00481B37" w:rsidRDefault="00C246C8" w:rsidP="00481B37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  <w:vertAlign w:val="subscript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4574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изначення гострої токсичності </w:t>
      </w:r>
      <w:r w:rsidR="007744A2" w:rsidRPr="0011057B">
        <w:rPr>
          <w:rFonts w:ascii="Times New Roman" w:hAnsi="Times New Roman" w:cs="Times New Roman"/>
          <w:b/>
          <w:sz w:val="28"/>
          <w:lang w:val="uk-UA"/>
        </w:rPr>
        <w:t>препарату</w:t>
      </w:r>
      <w:r w:rsidR="007744A2">
        <w:rPr>
          <w:rFonts w:ascii="Times New Roman" w:hAnsi="Times New Roman" w:cs="Times New Roman"/>
          <w:sz w:val="28"/>
          <w:lang w:val="uk-UA"/>
        </w:rPr>
        <w:t xml:space="preserve"> </w:t>
      </w:r>
      <w:r w:rsidR="00990BF1">
        <w:rPr>
          <w:rFonts w:ascii="Times New Roman" w:hAnsi="Times New Roman" w:cs="Times New Roman"/>
          <w:b/>
          <w:sz w:val="28"/>
          <w:szCs w:val="28"/>
          <w:lang w:val="uk-UA"/>
        </w:rPr>
        <w:t>ОРГАНО-МІНЕРАЛЬНЕ ДОБРИВО ОРГМІН</w:t>
      </w:r>
      <w:r w:rsidR="00481B37">
        <w:rPr>
          <w:rFonts w:ascii="Times New Roman" w:hAnsi="Times New Roman"/>
          <w:b/>
          <w:sz w:val="28"/>
          <w:szCs w:val="24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дощових черв’яків </w:t>
      </w:r>
      <w:r w:rsidRPr="00322AE1">
        <w:rPr>
          <w:rFonts w:ascii="Times New Roman" w:hAnsi="Times New Roman" w:cs="Times New Roman"/>
          <w:b/>
          <w:i/>
          <w:sz w:val="28"/>
          <w:szCs w:val="28"/>
          <w:lang w:val="uk-UA"/>
        </w:rPr>
        <w:t>Eisenia fetida</w:t>
      </w:r>
    </w:p>
    <w:tbl>
      <w:tblPr>
        <w:tblStyle w:val="a3"/>
        <w:tblW w:w="9567" w:type="dxa"/>
        <w:tblLook w:val="04A0" w:firstRow="1" w:lastRow="0" w:firstColumn="1" w:lastColumn="0" w:noHBand="0" w:noVBand="1"/>
      </w:tblPr>
      <w:tblGrid>
        <w:gridCol w:w="4516"/>
        <w:gridCol w:w="5051"/>
      </w:tblGrid>
      <w:tr w:rsidR="00C246C8" w:rsidTr="00481B37">
        <w:trPr>
          <w:trHeight w:val="463"/>
        </w:trPr>
        <w:tc>
          <w:tcPr>
            <w:tcW w:w="4516" w:type="dxa"/>
          </w:tcPr>
          <w:p w:rsidR="00E36CC2" w:rsidRDefault="00C246C8" w:rsidP="00F3112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Концентрація препарату, </w:t>
            </w:r>
          </w:p>
          <w:p w:rsidR="00C246C8" w:rsidRDefault="00990BF1" w:rsidP="00E36CC2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мг</w:t>
            </w:r>
            <w:r w:rsidR="00C246C8">
              <w:rPr>
                <w:rFonts w:ascii="Times New Roman" w:hAnsi="Times New Roman" w:cs="Times New Roman"/>
                <w:b/>
                <w:sz w:val="28"/>
                <w:lang w:val="uk-UA"/>
              </w:rPr>
              <w:t>/кг</w:t>
            </w:r>
            <w:r w:rsidR="00E36CC2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</w:t>
            </w:r>
            <w:r w:rsidR="00C246C8">
              <w:rPr>
                <w:rFonts w:ascii="Times New Roman" w:hAnsi="Times New Roman" w:cs="Times New Roman"/>
                <w:b/>
                <w:sz w:val="28"/>
                <w:lang w:val="uk-UA"/>
              </w:rPr>
              <w:t>сухого субстрату</w:t>
            </w:r>
          </w:p>
        </w:tc>
        <w:tc>
          <w:tcPr>
            <w:tcW w:w="5051" w:type="dxa"/>
            <w:vAlign w:val="center"/>
          </w:tcPr>
          <w:p w:rsidR="00C246C8" w:rsidRDefault="00C246C8" w:rsidP="00F3112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Смертність, %</w:t>
            </w:r>
            <w:r w:rsidR="002206F7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</w:t>
            </w:r>
          </w:p>
          <w:p w:rsidR="002206F7" w:rsidRPr="002206F7" w:rsidRDefault="002206F7" w:rsidP="00F3112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2206F7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Р ≤ 0,05</w:t>
            </w:r>
          </w:p>
        </w:tc>
      </w:tr>
      <w:tr w:rsidR="00C246C8" w:rsidTr="00481B37">
        <w:trPr>
          <w:trHeight w:val="231"/>
        </w:trPr>
        <w:tc>
          <w:tcPr>
            <w:tcW w:w="4516" w:type="dxa"/>
          </w:tcPr>
          <w:p w:rsidR="00C246C8" w:rsidRDefault="002206F7" w:rsidP="002206F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Контроль </w:t>
            </w:r>
          </w:p>
        </w:tc>
        <w:tc>
          <w:tcPr>
            <w:tcW w:w="5051" w:type="dxa"/>
          </w:tcPr>
          <w:p w:rsidR="00C246C8" w:rsidRPr="002206F7" w:rsidRDefault="002206F7" w:rsidP="00F3112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0</w:t>
            </w:r>
          </w:p>
        </w:tc>
      </w:tr>
      <w:tr w:rsidR="00C246C8" w:rsidTr="00481B37">
        <w:trPr>
          <w:trHeight w:val="231"/>
        </w:trPr>
        <w:tc>
          <w:tcPr>
            <w:tcW w:w="4516" w:type="dxa"/>
          </w:tcPr>
          <w:p w:rsidR="00C246C8" w:rsidRDefault="002206F7" w:rsidP="002206F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0,1 </w:t>
            </w:r>
          </w:p>
        </w:tc>
        <w:tc>
          <w:tcPr>
            <w:tcW w:w="5051" w:type="dxa"/>
          </w:tcPr>
          <w:p w:rsidR="00C246C8" w:rsidRDefault="00C246C8" w:rsidP="00F3112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0</w:t>
            </w:r>
          </w:p>
        </w:tc>
      </w:tr>
      <w:tr w:rsidR="00C246C8" w:rsidTr="00481B37">
        <w:trPr>
          <w:trHeight w:val="231"/>
        </w:trPr>
        <w:tc>
          <w:tcPr>
            <w:tcW w:w="4516" w:type="dxa"/>
          </w:tcPr>
          <w:p w:rsidR="00C246C8" w:rsidRDefault="002206F7" w:rsidP="002206F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1,0 </w:t>
            </w:r>
          </w:p>
        </w:tc>
        <w:tc>
          <w:tcPr>
            <w:tcW w:w="5051" w:type="dxa"/>
          </w:tcPr>
          <w:p w:rsidR="00C246C8" w:rsidRDefault="00C246C8" w:rsidP="00F3112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0</w:t>
            </w:r>
          </w:p>
        </w:tc>
      </w:tr>
      <w:tr w:rsidR="00C246C8" w:rsidTr="00481B37">
        <w:trPr>
          <w:trHeight w:val="242"/>
        </w:trPr>
        <w:tc>
          <w:tcPr>
            <w:tcW w:w="4516" w:type="dxa"/>
          </w:tcPr>
          <w:p w:rsidR="00C246C8" w:rsidRDefault="002206F7" w:rsidP="002206F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10 </w:t>
            </w:r>
          </w:p>
        </w:tc>
        <w:tc>
          <w:tcPr>
            <w:tcW w:w="5051" w:type="dxa"/>
          </w:tcPr>
          <w:p w:rsidR="00C246C8" w:rsidRDefault="00C246C8" w:rsidP="00F3112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0</w:t>
            </w:r>
          </w:p>
        </w:tc>
      </w:tr>
      <w:tr w:rsidR="00C246C8" w:rsidTr="00481B37">
        <w:trPr>
          <w:trHeight w:val="231"/>
        </w:trPr>
        <w:tc>
          <w:tcPr>
            <w:tcW w:w="4516" w:type="dxa"/>
          </w:tcPr>
          <w:p w:rsidR="00C246C8" w:rsidRDefault="002206F7" w:rsidP="002206F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100 </w:t>
            </w:r>
          </w:p>
        </w:tc>
        <w:tc>
          <w:tcPr>
            <w:tcW w:w="5051" w:type="dxa"/>
          </w:tcPr>
          <w:p w:rsidR="00C246C8" w:rsidRDefault="00C246C8" w:rsidP="00F3112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0</w:t>
            </w:r>
          </w:p>
        </w:tc>
      </w:tr>
      <w:tr w:rsidR="00C246C8" w:rsidTr="00481B37">
        <w:trPr>
          <w:trHeight w:val="242"/>
        </w:trPr>
        <w:tc>
          <w:tcPr>
            <w:tcW w:w="4516" w:type="dxa"/>
          </w:tcPr>
          <w:p w:rsidR="00C246C8" w:rsidRDefault="002206F7" w:rsidP="00F3112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1000</w:t>
            </w:r>
          </w:p>
        </w:tc>
        <w:tc>
          <w:tcPr>
            <w:tcW w:w="5051" w:type="dxa"/>
          </w:tcPr>
          <w:p w:rsidR="00C246C8" w:rsidRDefault="00295E01" w:rsidP="00F3112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1,2</w:t>
            </w:r>
          </w:p>
        </w:tc>
      </w:tr>
    </w:tbl>
    <w:p w:rsidR="00C246C8" w:rsidRPr="006F2B4D" w:rsidRDefault="00C246C8" w:rsidP="00C246C8">
      <w:pPr>
        <w:ind w:firstLine="72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C246C8" w:rsidRPr="00322AE1" w:rsidRDefault="00C246C8" w:rsidP="00C246C8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134B">
        <w:rPr>
          <w:rFonts w:ascii="Times New Roman" w:hAnsi="Times New Roman"/>
          <w:sz w:val="28"/>
          <w:szCs w:val="28"/>
          <w:lang w:val="uk-UA"/>
        </w:rPr>
        <w:t>При концентрації</w:t>
      </w:r>
      <w:r w:rsidRPr="00B94832">
        <w:rPr>
          <w:rFonts w:ascii="Times New Roman" w:hAnsi="Times New Roman"/>
          <w:sz w:val="28"/>
          <w:szCs w:val="28"/>
          <w:lang w:val="uk-UA"/>
        </w:rPr>
        <w:t xml:space="preserve"> 1000 </w:t>
      </w:r>
      <w:r w:rsidR="00990BF1">
        <w:rPr>
          <w:rFonts w:ascii="Times New Roman" w:hAnsi="Times New Roman"/>
          <w:sz w:val="28"/>
          <w:szCs w:val="28"/>
          <w:lang w:val="uk-UA"/>
        </w:rPr>
        <w:t>мг</w:t>
      </w:r>
      <w:r w:rsidRPr="00B94832">
        <w:rPr>
          <w:rFonts w:ascii="Times New Roman" w:hAnsi="Times New Roman"/>
          <w:sz w:val="28"/>
          <w:szCs w:val="28"/>
          <w:lang w:val="uk-UA"/>
        </w:rPr>
        <w:t xml:space="preserve">/кг </w:t>
      </w:r>
      <w:r w:rsidR="00481B37">
        <w:rPr>
          <w:rFonts w:ascii="Times New Roman" w:hAnsi="Times New Roman"/>
          <w:sz w:val="28"/>
          <w:szCs w:val="28"/>
          <w:lang w:val="uk-UA"/>
        </w:rPr>
        <w:t>сухого ґрунту</w:t>
      </w:r>
      <w:r w:rsidR="00481B37" w:rsidRPr="00B948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4832">
        <w:rPr>
          <w:rFonts w:ascii="Times New Roman" w:hAnsi="Times New Roman"/>
          <w:sz w:val="28"/>
          <w:szCs w:val="28"/>
          <w:lang w:val="uk-UA"/>
        </w:rPr>
        <w:t xml:space="preserve">смертність </w:t>
      </w:r>
      <w:r w:rsidRPr="00B94832">
        <w:rPr>
          <w:rFonts w:ascii="Times New Roman" w:hAnsi="Times New Roman"/>
          <w:i/>
          <w:sz w:val="28"/>
          <w:szCs w:val="28"/>
        </w:rPr>
        <w:t>Eisenia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B94832">
        <w:rPr>
          <w:rFonts w:ascii="Times New Roman" w:hAnsi="Times New Roman"/>
          <w:i/>
          <w:sz w:val="28"/>
          <w:szCs w:val="28"/>
        </w:rPr>
        <w:t>fetida</w:t>
      </w:r>
      <w:r w:rsidRPr="00B94832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тановила</w:t>
      </w:r>
      <w:r w:rsidRPr="00B948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5E01">
        <w:rPr>
          <w:rFonts w:ascii="Times New Roman" w:hAnsi="Times New Roman"/>
          <w:sz w:val="28"/>
          <w:szCs w:val="28"/>
          <w:lang w:val="uk-UA"/>
        </w:rPr>
        <w:t>1</w:t>
      </w:r>
      <w:r w:rsidR="002206F7">
        <w:rPr>
          <w:rFonts w:ascii="Times New Roman" w:hAnsi="Times New Roman"/>
          <w:sz w:val="28"/>
          <w:szCs w:val="28"/>
          <w:lang w:val="uk-UA"/>
        </w:rPr>
        <w:t>,2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4832">
        <w:rPr>
          <w:rFonts w:ascii="Times New Roman" w:hAnsi="Times New Roman"/>
          <w:sz w:val="28"/>
          <w:szCs w:val="28"/>
          <w:lang w:val="uk-UA"/>
        </w:rPr>
        <w:t xml:space="preserve">%. Для визначення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ЛД</w:t>
      </w:r>
      <w:r w:rsidRPr="00B94832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50</w:t>
      </w:r>
      <w:r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 </w:t>
      </w:r>
      <w:r w:rsidRPr="00B94832">
        <w:rPr>
          <w:rFonts w:ascii="Times New Roman" w:hAnsi="Times New Roman"/>
          <w:sz w:val="28"/>
          <w:szCs w:val="28"/>
          <w:lang w:val="uk-UA"/>
        </w:rPr>
        <w:t xml:space="preserve">проводили дослідження </w:t>
      </w:r>
      <w:r w:rsidR="007744A2" w:rsidRPr="0011057B">
        <w:rPr>
          <w:rFonts w:ascii="Times New Roman" w:hAnsi="Times New Roman"/>
          <w:b/>
          <w:sz w:val="28"/>
          <w:lang w:val="uk-UA"/>
        </w:rPr>
        <w:t>препарату</w:t>
      </w:r>
      <w:r w:rsidR="007744A2">
        <w:rPr>
          <w:rFonts w:ascii="Times New Roman" w:hAnsi="Times New Roman"/>
          <w:sz w:val="28"/>
          <w:lang w:val="uk-UA"/>
        </w:rPr>
        <w:t xml:space="preserve"> </w:t>
      </w:r>
      <w:r w:rsidR="00990BF1">
        <w:rPr>
          <w:rFonts w:ascii="Times New Roman" w:hAnsi="Times New Roman"/>
          <w:b/>
          <w:sz w:val="28"/>
          <w:szCs w:val="28"/>
          <w:lang w:val="uk-UA"/>
        </w:rPr>
        <w:t>ОРГАНО-МІНЕРАЛЬНЕ ДОБРИВО ОРГМІН</w:t>
      </w:r>
      <w:r w:rsidR="00EC37C0">
        <w:rPr>
          <w:rFonts w:ascii="Times New Roman" w:hAnsi="Times New Roman"/>
          <w:b/>
          <w:sz w:val="28"/>
          <w:szCs w:val="24"/>
          <w:vertAlign w:val="subscript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 концентраціях 1</w:t>
      </w:r>
      <w:r w:rsidRPr="00B94832">
        <w:rPr>
          <w:rFonts w:ascii="Times New Roman" w:hAnsi="Times New Roman"/>
          <w:sz w:val="28"/>
          <w:szCs w:val="28"/>
          <w:lang w:val="uk-UA"/>
        </w:rPr>
        <w:t>0000</w:t>
      </w:r>
      <w:r w:rsidR="009959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4832">
        <w:rPr>
          <w:rFonts w:ascii="Times New Roman" w:hAnsi="Times New Roman"/>
          <w:sz w:val="28"/>
          <w:szCs w:val="28"/>
          <w:lang w:val="uk-UA"/>
        </w:rPr>
        <w:t>–</w:t>
      </w:r>
      <w:r w:rsidR="009959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4832"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Pr="00B948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0BF1">
        <w:rPr>
          <w:rFonts w:ascii="Times New Roman" w:hAnsi="Times New Roman"/>
          <w:sz w:val="28"/>
          <w:szCs w:val="28"/>
          <w:lang w:val="uk-UA"/>
        </w:rPr>
        <w:t>мг</w:t>
      </w:r>
      <w:r w:rsidRPr="00B94832">
        <w:rPr>
          <w:rFonts w:ascii="Times New Roman" w:hAnsi="Times New Roman"/>
          <w:sz w:val="28"/>
          <w:szCs w:val="28"/>
          <w:lang w:val="uk-UA"/>
        </w:rPr>
        <w:t>/кг субстр</w:t>
      </w:r>
      <w:r>
        <w:rPr>
          <w:rFonts w:ascii="Times New Roman" w:hAnsi="Times New Roman"/>
          <w:sz w:val="28"/>
          <w:szCs w:val="28"/>
          <w:lang w:val="uk-UA"/>
        </w:rPr>
        <w:t xml:space="preserve">ату </w:t>
      </w:r>
      <w:r w:rsidRPr="00322AE1">
        <w:rPr>
          <w:rFonts w:ascii="Times New Roman" w:hAnsi="Times New Roman"/>
          <w:sz w:val="28"/>
          <w:szCs w:val="28"/>
          <w:lang w:val="uk-UA"/>
        </w:rPr>
        <w:t xml:space="preserve">(табл.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322AE1">
        <w:rPr>
          <w:rFonts w:ascii="Times New Roman" w:hAnsi="Times New Roman"/>
          <w:sz w:val="28"/>
          <w:szCs w:val="28"/>
          <w:lang w:val="uk-UA"/>
        </w:rPr>
        <w:t>).</w:t>
      </w:r>
    </w:p>
    <w:p w:rsidR="00C246C8" w:rsidRDefault="00C246C8" w:rsidP="00C246C8">
      <w:pPr>
        <w:ind w:firstLine="72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759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Таблиця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</w:p>
    <w:p w:rsidR="00C246C8" w:rsidRPr="008D0AE9" w:rsidRDefault="00C246C8" w:rsidP="00C246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Токсична дія </w:t>
      </w:r>
      <w:r w:rsidR="007744A2" w:rsidRPr="0011057B">
        <w:rPr>
          <w:rFonts w:ascii="Times New Roman" w:hAnsi="Times New Roman" w:cs="Times New Roman"/>
          <w:b/>
          <w:sz w:val="28"/>
          <w:lang w:val="uk-UA"/>
        </w:rPr>
        <w:t>препарату</w:t>
      </w:r>
      <w:r w:rsidR="007744A2">
        <w:rPr>
          <w:rFonts w:ascii="Times New Roman" w:hAnsi="Times New Roman" w:cs="Times New Roman"/>
          <w:sz w:val="28"/>
          <w:lang w:val="uk-UA"/>
        </w:rPr>
        <w:t xml:space="preserve"> </w:t>
      </w:r>
      <w:r w:rsidR="00990BF1">
        <w:rPr>
          <w:rFonts w:ascii="Times New Roman" w:hAnsi="Times New Roman" w:cs="Times New Roman"/>
          <w:b/>
          <w:sz w:val="28"/>
          <w:szCs w:val="28"/>
          <w:lang w:val="uk-UA"/>
        </w:rPr>
        <w:t>ОРГАНО-МІНЕРАЛЬНЕ ДОБРИВО ОРГМІН</w:t>
      </w:r>
      <w:r w:rsidR="007744A2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дощових черв’яків </w:t>
      </w:r>
      <w:r w:rsidRPr="008D0AE9">
        <w:rPr>
          <w:rFonts w:ascii="Times New Roman" w:hAnsi="Times New Roman" w:cs="Times New Roman"/>
          <w:b/>
          <w:i/>
          <w:sz w:val="28"/>
          <w:szCs w:val="28"/>
          <w:lang w:val="uk-UA"/>
        </w:rPr>
        <w:t>Eisenia fetida</w:t>
      </w:r>
    </w:p>
    <w:tbl>
      <w:tblPr>
        <w:tblStyle w:val="a3"/>
        <w:tblW w:w="9075" w:type="dxa"/>
        <w:tblInd w:w="250" w:type="dxa"/>
        <w:tblLook w:val="04A0" w:firstRow="1" w:lastRow="0" w:firstColumn="1" w:lastColumn="0" w:noHBand="0" w:noVBand="1"/>
      </w:tblPr>
      <w:tblGrid>
        <w:gridCol w:w="4521"/>
        <w:gridCol w:w="4554"/>
      </w:tblGrid>
      <w:tr w:rsidR="00C246C8" w:rsidTr="00481B37">
        <w:trPr>
          <w:trHeight w:val="455"/>
        </w:trPr>
        <w:tc>
          <w:tcPr>
            <w:tcW w:w="4521" w:type="dxa"/>
          </w:tcPr>
          <w:p w:rsidR="00481B37" w:rsidRDefault="00C246C8" w:rsidP="00F3112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Концентрація препарату, </w:t>
            </w:r>
          </w:p>
          <w:p w:rsidR="00C246C8" w:rsidRDefault="00990BF1" w:rsidP="00481B3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мг</w:t>
            </w:r>
            <w:r w:rsidR="00C246C8">
              <w:rPr>
                <w:rFonts w:ascii="Times New Roman" w:hAnsi="Times New Roman" w:cs="Times New Roman"/>
                <w:b/>
                <w:sz w:val="28"/>
                <w:lang w:val="uk-UA"/>
              </w:rPr>
              <w:t>/кг</w:t>
            </w:r>
            <w:r w:rsidR="00481B37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</w:t>
            </w:r>
            <w:r w:rsidR="00C246C8">
              <w:rPr>
                <w:rFonts w:ascii="Times New Roman" w:hAnsi="Times New Roman" w:cs="Times New Roman"/>
                <w:b/>
                <w:sz w:val="28"/>
                <w:lang w:val="uk-UA"/>
              </w:rPr>
              <w:t>сухого субстрату</w:t>
            </w:r>
          </w:p>
        </w:tc>
        <w:tc>
          <w:tcPr>
            <w:tcW w:w="4554" w:type="dxa"/>
          </w:tcPr>
          <w:p w:rsidR="00C246C8" w:rsidRDefault="00C246C8" w:rsidP="00F3112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Смертність, %</w:t>
            </w:r>
          </w:p>
          <w:p w:rsidR="002206F7" w:rsidRDefault="002206F7" w:rsidP="00F3112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206F7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Р ≤ 0,05</w:t>
            </w:r>
          </w:p>
        </w:tc>
      </w:tr>
      <w:tr w:rsidR="00C246C8" w:rsidTr="00481B37">
        <w:trPr>
          <w:trHeight w:val="227"/>
        </w:trPr>
        <w:tc>
          <w:tcPr>
            <w:tcW w:w="4521" w:type="dxa"/>
          </w:tcPr>
          <w:p w:rsidR="00C246C8" w:rsidRDefault="002206F7" w:rsidP="002206F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Контроль </w:t>
            </w:r>
          </w:p>
        </w:tc>
        <w:tc>
          <w:tcPr>
            <w:tcW w:w="4554" w:type="dxa"/>
          </w:tcPr>
          <w:p w:rsidR="00C246C8" w:rsidRPr="00597FB6" w:rsidRDefault="002206F7" w:rsidP="00F3112B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0</w:t>
            </w:r>
          </w:p>
        </w:tc>
      </w:tr>
      <w:tr w:rsidR="00C246C8" w:rsidTr="00481B37">
        <w:trPr>
          <w:trHeight w:val="227"/>
        </w:trPr>
        <w:tc>
          <w:tcPr>
            <w:tcW w:w="4521" w:type="dxa"/>
          </w:tcPr>
          <w:p w:rsidR="00C246C8" w:rsidRDefault="002206F7" w:rsidP="002206F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1200 </w:t>
            </w:r>
          </w:p>
        </w:tc>
        <w:tc>
          <w:tcPr>
            <w:tcW w:w="4554" w:type="dxa"/>
          </w:tcPr>
          <w:p w:rsidR="00C246C8" w:rsidRPr="00597FB6" w:rsidRDefault="00295E01" w:rsidP="002206F7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2,3</w:t>
            </w:r>
            <w:r w:rsidR="002206F7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</w:t>
            </w:r>
          </w:p>
        </w:tc>
      </w:tr>
      <w:tr w:rsidR="00C246C8" w:rsidTr="00481B37">
        <w:trPr>
          <w:trHeight w:val="227"/>
        </w:trPr>
        <w:tc>
          <w:tcPr>
            <w:tcW w:w="4521" w:type="dxa"/>
          </w:tcPr>
          <w:p w:rsidR="00C246C8" w:rsidRDefault="002206F7" w:rsidP="002206F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2400 </w:t>
            </w:r>
          </w:p>
        </w:tc>
        <w:tc>
          <w:tcPr>
            <w:tcW w:w="4554" w:type="dxa"/>
          </w:tcPr>
          <w:p w:rsidR="00C246C8" w:rsidRPr="00597FB6" w:rsidRDefault="00295E01" w:rsidP="002206F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12,3</w:t>
            </w:r>
          </w:p>
        </w:tc>
      </w:tr>
      <w:tr w:rsidR="00C246C8" w:rsidTr="00481B37">
        <w:trPr>
          <w:trHeight w:val="238"/>
        </w:trPr>
        <w:tc>
          <w:tcPr>
            <w:tcW w:w="4521" w:type="dxa"/>
          </w:tcPr>
          <w:p w:rsidR="00C246C8" w:rsidRDefault="002206F7" w:rsidP="002206F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4800 </w:t>
            </w:r>
          </w:p>
        </w:tc>
        <w:tc>
          <w:tcPr>
            <w:tcW w:w="4554" w:type="dxa"/>
          </w:tcPr>
          <w:p w:rsidR="00C246C8" w:rsidRPr="00597FB6" w:rsidRDefault="00295E01" w:rsidP="002206F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36,7</w:t>
            </w:r>
          </w:p>
        </w:tc>
      </w:tr>
      <w:tr w:rsidR="00C246C8" w:rsidTr="00481B37">
        <w:trPr>
          <w:trHeight w:val="227"/>
        </w:trPr>
        <w:tc>
          <w:tcPr>
            <w:tcW w:w="4521" w:type="dxa"/>
          </w:tcPr>
          <w:p w:rsidR="00C246C8" w:rsidRDefault="002206F7" w:rsidP="002206F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5000 </w:t>
            </w:r>
          </w:p>
        </w:tc>
        <w:tc>
          <w:tcPr>
            <w:tcW w:w="4554" w:type="dxa"/>
          </w:tcPr>
          <w:p w:rsidR="00C246C8" w:rsidRDefault="00295E01" w:rsidP="002206F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45</w:t>
            </w:r>
            <w:r w:rsidR="002206F7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,0 </w:t>
            </w:r>
          </w:p>
        </w:tc>
      </w:tr>
      <w:tr w:rsidR="00C246C8" w:rsidTr="00481B37">
        <w:trPr>
          <w:trHeight w:val="238"/>
        </w:trPr>
        <w:tc>
          <w:tcPr>
            <w:tcW w:w="4521" w:type="dxa"/>
          </w:tcPr>
          <w:p w:rsidR="00C246C8" w:rsidRDefault="002206F7" w:rsidP="00F3112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10000</w:t>
            </w:r>
          </w:p>
        </w:tc>
        <w:tc>
          <w:tcPr>
            <w:tcW w:w="4554" w:type="dxa"/>
          </w:tcPr>
          <w:p w:rsidR="00C246C8" w:rsidRDefault="002206F7" w:rsidP="00F3112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100</w:t>
            </w:r>
          </w:p>
        </w:tc>
      </w:tr>
    </w:tbl>
    <w:p w:rsidR="00C246C8" w:rsidRDefault="00C246C8" w:rsidP="00C246C8">
      <w:pPr>
        <w:ind w:firstLine="720"/>
        <w:jc w:val="both"/>
        <w:rPr>
          <w:rFonts w:ascii="Times New Roman" w:hAnsi="Times New Roman" w:cs="Times New Roman"/>
          <w:sz w:val="28"/>
          <w:lang w:val="uk-UA"/>
        </w:rPr>
      </w:pPr>
    </w:p>
    <w:p w:rsidR="00C246C8" w:rsidRDefault="00C246C8" w:rsidP="00481B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результаті досліджень зроблено розрахунок медіальної смертності (</w:t>
      </w:r>
      <w:r>
        <w:rPr>
          <w:rFonts w:ascii="Times New Roman" w:hAnsi="Times New Roman" w:cs="Times New Roman"/>
          <w:sz w:val="28"/>
          <w:szCs w:val="28"/>
          <w:lang w:val="en-US"/>
        </w:rPr>
        <w:t>LC</w:t>
      </w:r>
      <w:r w:rsidRPr="008D0AE9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дощових черв’яків при застосуванні </w:t>
      </w:r>
      <w:r w:rsidR="007744A2" w:rsidRPr="0011057B">
        <w:rPr>
          <w:rFonts w:ascii="Times New Roman" w:hAnsi="Times New Roman" w:cs="Times New Roman"/>
          <w:b/>
          <w:sz w:val="28"/>
          <w:lang w:val="uk-UA"/>
        </w:rPr>
        <w:t>препарату</w:t>
      </w:r>
      <w:r w:rsidR="007744A2">
        <w:rPr>
          <w:rFonts w:ascii="Times New Roman" w:hAnsi="Times New Roman" w:cs="Times New Roman"/>
          <w:sz w:val="28"/>
          <w:lang w:val="uk-UA"/>
        </w:rPr>
        <w:t xml:space="preserve"> </w:t>
      </w:r>
      <w:r w:rsidR="00990BF1">
        <w:rPr>
          <w:rFonts w:ascii="Times New Roman" w:hAnsi="Times New Roman" w:cs="Times New Roman"/>
          <w:b/>
          <w:sz w:val="28"/>
          <w:szCs w:val="28"/>
          <w:lang w:val="uk-UA"/>
        </w:rPr>
        <w:t>ОРГАНО-МІНЕРАЛЬНЕ ДОБРИВО ОРГМІН</w:t>
      </w:r>
      <w:r w:rsidR="00EC37C0">
        <w:rPr>
          <w:rFonts w:ascii="Times New Roman" w:hAnsi="Times New Roman"/>
          <w:b/>
          <w:sz w:val="28"/>
          <w:szCs w:val="24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формулою:</w:t>
      </w:r>
    </w:p>
    <w:p w:rsidR="00C246C8" w:rsidRPr="002E71F3" w:rsidRDefault="00481B37" w:rsidP="00481B3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sz w:val="28"/>
                  <w:vertAlign w:val="subscript"/>
                  <w:lang w:val="uk-UA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vertAlign w:val="subscript"/>
                  <w:lang w:val="en-US"/>
                </w:rPr>
                <m:t>LC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vertAlign w:val="subscript"/>
                  <w:lang w:val="uk-UA"/>
                </w:rPr>
                <m:t>50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  <w:sz w:val="28"/>
              <w:vertAlign w:val="subscript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sz w:val="28"/>
                  <w:vertAlign w:val="subscript"/>
                  <w:lang w:val="uk-UA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b/>
                      <w:sz w:val="28"/>
                      <w:vertAlign w:val="subscript"/>
                      <w:lang w:val="uk-UA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vertAlign w:val="subscript"/>
                      <w:lang w:val="uk-UA"/>
                    </w:rPr>
                    <m:t>а-в</m:t>
                  </m:r>
                </m:e>
              </m:d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vertAlign w:val="subscript"/>
                  <w:lang w:val="uk-UA"/>
                </w:rPr>
                <m:t>*(50-В)</m:t>
              </m:r>
            </m:num>
            <m:den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vertAlign w:val="subscript"/>
                  <w:lang w:val="uk-UA"/>
                </w:rPr>
                <m:t>А-В</m:t>
              </m:r>
            </m:den>
          </m:f>
          <m:r>
            <m:rPr>
              <m:sty m:val="b"/>
            </m:rPr>
            <w:rPr>
              <w:rFonts w:ascii="Cambria Math" w:hAnsi="Cambria Math" w:cs="Times New Roman"/>
              <w:sz w:val="28"/>
              <w:vertAlign w:val="subscript"/>
              <w:lang w:val="uk-UA"/>
            </w:rPr>
            <m:t>+в</m:t>
          </m:r>
        </m:oMath>
      </m:oMathPara>
    </w:p>
    <w:p w:rsidR="00C246C8" w:rsidRDefault="00C246C8" w:rsidP="00481B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4CD">
        <w:rPr>
          <w:rFonts w:ascii="Times New Roman" w:hAnsi="Times New Roman" w:cs="Times New Roman"/>
          <w:sz w:val="28"/>
          <w:szCs w:val="28"/>
          <w:lang w:val="uk-UA"/>
        </w:rPr>
        <w:t>де А – смертність більше 50%; В – смертність менше 50%, а – доза препарату, яка викликає А; в – доза препарату, яка викликає В.</w:t>
      </w:r>
    </w:p>
    <w:p w:rsidR="00481B37" w:rsidRDefault="00295E01" w:rsidP="00481B37">
      <w:pPr>
        <w:jc w:val="center"/>
        <w:rPr>
          <w:rFonts w:ascii="Times New Roman" w:eastAsiaTheme="minorEastAsia" w:hAnsi="Times New Roman" w:cs="Times New Roman"/>
          <w:sz w:val="32"/>
          <w:lang w:val="uk-UA"/>
        </w:rPr>
      </w:pPr>
      <w:r>
        <w:rPr>
          <w:rFonts w:ascii="Times New Roman" w:eastAsiaTheme="minorEastAsia" w:hAnsi="Times New Roman" w:cs="Times New Roman"/>
          <w:noProof/>
          <w:sz w:val="32"/>
          <w:lang w:val="en-US"/>
        </w:rPr>
        <w:drawing>
          <wp:inline distT="0" distB="0" distL="0" distR="0" wp14:anchorId="48E41D14">
            <wp:extent cx="4657725" cy="357259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29"/>
                    <a:stretch/>
                  </pic:blipFill>
                  <pic:spPr bwMode="auto">
                    <a:xfrm>
                      <a:off x="0" y="0"/>
                      <a:ext cx="4657725" cy="357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37C0" w:rsidRPr="00481B37" w:rsidRDefault="00C246C8" w:rsidP="00481B3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Рисунок 1</w:t>
      </w:r>
      <w:r w:rsidRPr="00533F0C">
        <w:rPr>
          <w:rFonts w:ascii="Times New Roman" w:hAnsi="Times New Roman" w:cs="Times New Roman"/>
          <w:b/>
          <w:sz w:val="28"/>
          <w:lang w:val="uk-UA"/>
        </w:rPr>
        <w:t xml:space="preserve">. Медіальна смертність дощових черв’яків при застосуванні </w:t>
      </w:r>
      <w:r w:rsidR="007744A2" w:rsidRPr="0011057B">
        <w:rPr>
          <w:rFonts w:ascii="Times New Roman" w:hAnsi="Times New Roman" w:cs="Times New Roman"/>
          <w:b/>
          <w:sz w:val="28"/>
          <w:lang w:val="uk-UA"/>
        </w:rPr>
        <w:t>препарату</w:t>
      </w:r>
      <w:r w:rsidR="007744A2">
        <w:rPr>
          <w:rFonts w:ascii="Times New Roman" w:hAnsi="Times New Roman" w:cs="Times New Roman"/>
          <w:sz w:val="28"/>
          <w:lang w:val="uk-UA"/>
        </w:rPr>
        <w:t xml:space="preserve"> </w:t>
      </w:r>
      <w:r w:rsidR="00990BF1">
        <w:rPr>
          <w:rFonts w:ascii="Times New Roman" w:hAnsi="Times New Roman" w:cs="Times New Roman"/>
          <w:b/>
          <w:sz w:val="28"/>
          <w:szCs w:val="28"/>
          <w:lang w:val="uk-UA"/>
        </w:rPr>
        <w:t>ОРГАНО-МІНЕРАЛЬНЕ ДОБРИВО ОРГМІН</w:t>
      </w:r>
    </w:p>
    <w:p w:rsidR="00C246C8" w:rsidRPr="005E26D4" w:rsidRDefault="00C246C8" w:rsidP="00481B3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33F0C">
        <w:rPr>
          <w:rFonts w:ascii="Times New Roman" w:hAnsi="Times New Roman" w:cs="Times New Roman"/>
          <w:sz w:val="28"/>
          <w:lang w:val="uk-UA"/>
        </w:rPr>
        <w:t xml:space="preserve">становлено, що при використанні </w:t>
      </w:r>
      <w:r w:rsidR="007744A2" w:rsidRPr="0011057B">
        <w:rPr>
          <w:rFonts w:ascii="Times New Roman" w:hAnsi="Times New Roman" w:cs="Times New Roman"/>
          <w:b/>
          <w:sz w:val="28"/>
          <w:lang w:val="uk-UA"/>
        </w:rPr>
        <w:t>препарату</w:t>
      </w:r>
      <w:r w:rsidR="007744A2">
        <w:rPr>
          <w:rFonts w:ascii="Times New Roman" w:hAnsi="Times New Roman" w:cs="Times New Roman"/>
          <w:sz w:val="28"/>
          <w:lang w:val="uk-UA"/>
        </w:rPr>
        <w:t xml:space="preserve"> </w:t>
      </w:r>
      <w:r w:rsidR="00990BF1">
        <w:rPr>
          <w:rFonts w:ascii="Times New Roman" w:hAnsi="Times New Roman" w:cs="Times New Roman"/>
          <w:b/>
          <w:sz w:val="28"/>
          <w:szCs w:val="28"/>
          <w:lang w:val="uk-UA"/>
        </w:rPr>
        <w:t>ОРГАНО-МІНЕРАЛЬНЕ ДОБРИВО ОРГМІН</w:t>
      </w:r>
      <w:r w:rsidR="00EC37C0">
        <w:rPr>
          <w:rFonts w:ascii="Times New Roman" w:hAnsi="Times New Roman"/>
          <w:b/>
          <w:sz w:val="28"/>
          <w:szCs w:val="24"/>
          <w:vertAlign w:val="subscript"/>
          <w:lang w:val="uk-UA"/>
        </w:rPr>
        <w:t xml:space="preserve"> </w:t>
      </w:r>
      <w:r w:rsidRPr="00533F0C">
        <w:rPr>
          <w:rFonts w:ascii="Times New Roman" w:hAnsi="Times New Roman" w:cs="Times New Roman"/>
          <w:sz w:val="28"/>
          <w:lang w:val="uk-UA"/>
        </w:rPr>
        <w:t>медіальна смертність для дощових черв’яків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533F0C">
        <w:rPr>
          <w:rFonts w:ascii="Times New Roman" w:hAnsi="Times New Roman" w:cs="Times New Roman"/>
          <w:sz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LC</w:t>
      </w:r>
      <w:r w:rsidRPr="005E26D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становить </w:t>
      </w:r>
      <w:r w:rsidR="00295E01">
        <w:rPr>
          <w:rFonts w:ascii="Times New Roman" w:hAnsi="Times New Roman" w:cs="Times New Roman"/>
          <w:sz w:val="28"/>
          <w:szCs w:val="28"/>
          <w:lang w:val="uk-UA"/>
        </w:rPr>
        <w:t>6750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0BF1">
        <w:rPr>
          <w:rFonts w:ascii="Times New Roman" w:hAnsi="Times New Roman" w:cs="Times New Roman"/>
          <w:sz w:val="28"/>
          <w:szCs w:val="28"/>
          <w:lang w:val="uk-UA"/>
        </w:rPr>
        <w:t>мг</w:t>
      </w:r>
      <w:r w:rsidR="00481B37">
        <w:rPr>
          <w:rFonts w:ascii="Times New Roman" w:hAnsi="Times New Roman" w:cs="Times New Roman"/>
          <w:sz w:val="28"/>
          <w:szCs w:val="28"/>
          <w:lang w:val="uk-UA"/>
        </w:rPr>
        <w:t>/кг сухого</w:t>
      </w:r>
      <w:r w:rsidR="00481B37" w:rsidRPr="00481B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1B37">
        <w:rPr>
          <w:rFonts w:ascii="Times New Roman" w:hAnsi="Times New Roman"/>
          <w:sz w:val="28"/>
          <w:szCs w:val="28"/>
          <w:lang w:val="uk-UA"/>
        </w:rPr>
        <w:t>ґрунту</w:t>
      </w:r>
      <w:r w:rsidR="00481B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46C8" w:rsidRDefault="00C246C8" w:rsidP="00481B37">
      <w:pPr>
        <w:pStyle w:val="a4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Висновки: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оцінці токсичності </w:t>
      </w:r>
      <w:r w:rsidR="007744A2" w:rsidRPr="0011057B">
        <w:rPr>
          <w:rFonts w:ascii="Times New Roman" w:hAnsi="Times New Roman" w:cs="Times New Roman"/>
          <w:b/>
          <w:sz w:val="28"/>
          <w:lang w:val="uk-UA"/>
        </w:rPr>
        <w:t>препарату</w:t>
      </w:r>
      <w:r w:rsidR="007744A2">
        <w:rPr>
          <w:rFonts w:ascii="Times New Roman" w:hAnsi="Times New Roman" w:cs="Times New Roman"/>
          <w:sz w:val="28"/>
          <w:lang w:val="uk-UA"/>
        </w:rPr>
        <w:t xml:space="preserve"> </w:t>
      </w:r>
      <w:r w:rsidR="00990BF1">
        <w:rPr>
          <w:rFonts w:ascii="Times New Roman" w:hAnsi="Times New Roman" w:cs="Times New Roman"/>
          <w:b/>
          <w:sz w:val="28"/>
          <w:szCs w:val="28"/>
          <w:lang w:val="uk-UA"/>
        </w:rPr>
        <w:t>ОРГАНО-МІНЕРАЛЬНЕ ДОБРИВО ОРГМІН</w:t>
      </w:r>
      <w:r w:rsidR="007744A2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 дощових черв’яків встановлено, що смертність в 100 % черв’яків р</w:t>
      </w:r>
      <w:r w:rsidR="00481B37">
        <w:rPr>
          <w:rFonts w:ascii="Times New Roman" w:hAnsi="Times New Roman" w:cs="Times New Roman"/>
          <w:sz w:val="28"/>
          <w:szCs w:val="28"/>
          <w:lang w:val="uk-UA"/>
        </w:rPr>
        <w:t>еєструється при концентрації 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000 </w:t>
      </w:r>
      <w:r w:rsidR="00990BF1">
        <w:rPr>
          <w:rFonts w:ascii="Times New Roman" w:hAnsi="Times New Roman" w:cs="Times New Roman"/>
          <w:sz w:val="28"/>
          <w:szCs w:val="28"/>
          <w:lang w:val="uk-UA"/>
        </w:rPr>
        <w:t>мг</w:t>
      </w:r>
      <w:r>
        <w:rPr>
          <w:rFonts w:ascii="Times New Roman" w:hAnsi="Times New Roman" w:cs="Times New Roman"/>
          <w:sz w:val="28"/>
          <w:szCs w:val="28"/>
          <w:lang w:val="uk-UA"/>
        </w:rPr>
        <w:t>/кг сухого ґрунту. Пр</w:t>
      </w:r>
      <w:r w:rsidR="00481B37">
        <w:rPr>
          <w:rFonts w:ascii="Times New Roman" w:hAnsi="Times New Roman" w:cs="Times New Roman"/>
          <w:sz w:val="28"/>
          <w:szCs w:val="28"/>
          <w:lang w:val="uk-UA"/>
        </w:rPr>
        <w:t>и цьому, медіальна концентрація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LC</w:t>
      </w:r>
      <w:r w:rsidRPr="00A14CF4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препарату становить </w:t>
      </w:r>
      <w:r w:rsidR="00295E01">
        <w:rPr>
          <w:rFonts w:ascii="Times New Roman" w:hAnsi="Times New Roman" w:cs="Times New Roman"/>
          <w:sz w:val="28"/>
          <w:szCs w:val="28"/>
          <w:lang w:val="uk-UA"/>
        </w:rPr>
        <w:t>6750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0BF1">
        <w:rPr>
          <w:rFonts w:ascii="Times New Roman" w:hAnsi="Times New Roman" w:cs="Times New Roman"/>
          <w:sz w:val="28"/>
          <w:szCs w:val="28"/>
          <w:lang w:val="uk-UA"/>
        </w:rPr>
        <w:t>мг</w:t>
      </w:r>
      <w:r>
        <w:rPr>
          <w:rFonts w:ascii="Times New Roman" w:hAnsi="Times New Roman" w:cs="Times New Roman"/>
          <w:sz w:val="28"/>
          <w:szCs w:val="28"/>
          <w:lang w:val="uk-UA"/>
        </w:rPr>
        <w:t>/кг сухого ґрунту,</w:t>
      </w:r>
      <w:r w:rsidR="00481B37">
        <w:rPr>
          <w:rFonts w:ascii="Times New Roman" w:hAnsi="Times New Roman" w:cs="Times New Roman"/>
          <w:sz w:val="28"/>
          <w:szCs w:val="28"/>
          <w:lang w:val="uk-UA"/>
        </w:rPr>
        <w:t xml:space="preserve"> в концентраціях 0,1 – 1200</w:t>
      </w:r>
      <w:r w:rsidR="006B4D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0BF1">
        <w:rPr>
          <w:rFonts w:ascii="Times New Roman" w:hAnsi="Times New Roman" w:cs="Times New Roman"/>
          <w:sz w:val="28"/>
          <w:szCs w:val="28"/>
          <w:lang w:val="uk-UA"/>
        </w:rPr>
        <w:t>мг</w:t>
      </w:r>
      <w:r w:rsidR="006B4D76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кг </w:t>
      </w:r>
      <w:r w:rsidR="00481B37">
        <w:rPr>
          <w:rFonts w:ascii="Times New Roman" w:hAnsi="Times New Roman" w:cs="Times New Roman"/>
          <w:sz w:val="28"/>
          <w:szCs w:val="28"/>
          <w:lang w:val="uk-UA"/>
        </w:rPr>
        <w:t xml:space="preserve">сухого </w:t>
      </w:r>
      <w:r w:rsidR="00481B37">
        <w:rPr>
          <w:rFonts w:ascii="Times New Roman" w:hAnsi="Times New Roman"/>
          <w:sz w:val="28"/>
          <w:szCs w:val="28"/>
          <w:lang w:val="uk-UA"/>
        </w:rPr>
        <w:t>ґрунту</w:t>
      </w:r>
      <w:r w:rsidR="00481B37">
        <w:rPr>
          <w:rFonts w:ascii="Times New Roman" w:hAnsi="Times New Roman" w:cs="Times New Roman"/>
          <w:sz w:val="28"/>
          <w:szCs w:val="28"/>
          <w:lang w:val="uk-UA"/>
        </w:rPr>
        <w:t xml:space="preserve"> препарат є не</w:t>
      </w:r>
      <w:r>
        <w:rPr>
          <w:rFonts w:ascii="Times New Roman" w:hAnsi="Times New Roman" w:cs="Times New Roman"/>
          <w:sz w:val="28"/>
          <w:szCs w:val="28"/>
          <w:lang w:val="uk-UA"/>
        </w:rPr>
        <w:t>токсичним для тварин.</w:t>
      </w:r>
    </w:p>
    <w:p w:rsidR="00481B37" w:rsidRDefault="00C246C8" w:rsidP="00481B3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зв’язку з тим, що норм</w:t>
      </w:r>
      <w:r w:rsidR="00481B37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витрати </w:t>
      </w:r>
      <w:r w:rsidR="007744A2" w:rsidRPr="0011057B">
        <w:rPr>
          <w:rFonts w:ascii="Times New Roman" w:hAnsi="Times New Roman" w:cs="Times New Roman"/>
          <w:b/>
          <w:sz w:val="28"/>
          <w:lang w:val="uk-UA"/>
        </w:rPr>
        <w:t>препарату</w:t>
      </w:r>
      <w:r w:rsidR="007744A2">
        <w:rPr>
          <w:rFonts w:ascii="Times New Roman" w:hAnsi="Times New Roman" w:cs="Times New Roman"/>
          <w:sz w:val="28"/>
          <w:lang w:val="uk-UA"/>
        </w:rPr>
        <w:t xml:space="preserve"> </w:t>
      </w:r>
      <w:r w:rsidR="00990BF1">
        <w:rPr>
          <w:rFonts w:ascii="Times New Roman" w:hAnsi="Times New Roman" w:cs="Times New Roman"/>
          <w:b/>
          <w:sz w:val="28"/>
          <w:szCs w:val="28"/>
          <w:lang w:val="uk-UA"/>
        </w:rPr>
        <w:t>ОРГАНО-МІНЕРАЛЬНЕ ДОБРИВО ОРГМІН</w:t>
      </w:r>
      <w:r w:rsidR="007744A2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польових умовах станов</w:t>
      </w:r>
      <w:r w:rsidR="00481B37">
        <w:rPr>
          <w:rFonts w:ascii="Times New Roman" w:hAnsi="Times New Roman" w:cs="Times New Roman"/>
          <w:sz w:val="28"/>
          <w:szCs w:val="28"/>
          <w:lang w:val="uk-UA"/>
        </w:rPr>
        <w:t>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ть </w:t>
      </w:r>
      <w:r w:rsidR="002206F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81B37">
        <w:rPr>
          <w:rFonts w:ascii="Times New Roman" w:hAnsi="Times New Roman" w:cs="Times New Roman"/>
          <w:sz w:val="28"/>
          <w:szCs w:val="28"/>
          <w:lang w:val="uk-UA"/>
        </w:rPr>
        <w:t xml:space="preserve"> –        </w:t>
      </w:r>
      <w:r w:rsidR="00295E0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744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5E0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744A2">
        <w:rPr>
          <w:rFonts w:ascii="Times New Roman" w:hAnsi="Times New Roman" w:cs="Times New Roman"/>
          <w:sz w:val="28"/>
          <w:szCs w:val="28"/>
          <w:lang w:val="uk-UA"/>
        </w:rPr>
        <w:t>/га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при рівномірному розподілі у ґрунті та проникненні в глибину на </w:t>
      </w:r>
      <w:r w:rsidR="00481B3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20 см (Kokta C.), слід вважати, що робочі концентрації препарату</w:t>
      </w:r>
      <w:r w:rsidR="00F3112B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Pr="00B94832">
        <w:rPr>
          <w:rFonts w:ascii="Times New Roman" w:hAnsi="Times New Roman"/>
          <w:sz w:val="28"/>
          <w:szCs w:val="28"/>
          <w:lang w:val="uk-UA"/>
        </w:rPr>
        <w:t>н</w:t>
      </w:r>
      <w:r w:rsidR="00295E01">
        <w:rPr>
          <w:rFonts w:ascii="Times New Roman" w:hAnsi="Times New Roman"/>
          <w:sz w:val="28"/>
          <w:szCs w:val="28"/>
          <w:lang w:val="uk-UA"/>
        </w:rPr>
        <w:t>етоксичні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4832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Pr="00B94832">
        <w:rPr>
          <w:rFonts w:ascii="Times New Roman" w:hAnsi="Times New Roman"/>
          <w:i/>
          <w:sz w:val="28"/>
          <w:szCs w:val="28"/>
          <w:lang w:val="en-US"/>
        </w:rPr>
        <w:t>Eisenia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f</w:t>
      </w:r>
      <w:r w:rsidRPr="00B94832">
        <w:rPr>
          <w:rFonts w:ascii="Times New Roman" w:hAnsi="Times New Roman"/>
          <w:i/>
          <w:sz w:val="28"/>
          <w:szCs w:val="28"/>
          <w:lang w:val="en-US"/>
        </w:rPr>
        <w:t>etida</w:t>
      </w:r>
      <w:r w:rsidRPr="00B94832">
        <w:rPr>
          <w:rFonts w:ascii="Times New Roman" w:hAnsi="Times New Roman"/>
          <w:sz w:val="28"/>
          <w:szCs w:val="28"/>
          <w:lang w:val="uk-UA"/>
        </w:rPr>
        <w:t>.</w:t>
      </w:r>
    </w:p>
    <w:p w:rsidR="005D0221" w:rsidRPr="00481B37" w:rsidRDefault="005D0221" w:rsidP="00481B37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lang w:val="uk-UA"/>
        </w:rPr>
        <w:lastRenderedPageBreak/>
        <w:t>висновки</w:t>
      </w:r>
    </w:p>
    <w:p w:rsidR="0099596C" w:rsidRPr="0013400E" w:rsidRDefault="0099596C" w:rsidP="0099596C">
      <w:pPr>
        <w:pStyle w:val="a4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13400E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за використання </w:t>
      </w:r>
      <w:r w:rsidRPr="0011057B">
        <w:rPr>
          <w:rFonts w:ascii="Times New Roman" w:hAnsi="Times New Roman" w:cs="Times New Roman"/>
          <w:b/>
          <w:sz w:val="28"/>
          <w:lang w:val="uk-UA"/>
        </w:rPr>
        <w:t>препарату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990BF1">
        <w:rPr>
          <w:rFonts w:ascii="Times New Roman" w:hAnsi="Times New Roman" w:cs="Times New Roman"/>
          <w:b/>
          <w:sz w:val="28"/>
          <w:szCs w:val="28"/>
          <w:lang w:val="uk-UA"/>
        </w:rPr>
        <w:t>ОРГАНО-МІНЕРАЛЬНЕ ДОБРИВО ОРГМІН</w:t>
      </w:r>
      <w:r w:rsidRPr="0013400E">
        <w:rPr>
          <w:rFonts w:ascii="Times New Roman" w:hAnsi="Times New Roman" w:cs="Times New Roman"/>
          <w:sz w:val="28"/>
          <w:szCs w:val="28"/>
          <w:lang w:val="uk-UA"/>
        </w:rPr>
        <w:t>, що призначений</w:t>
      </w:r>
      <w:r w:rsidR="00152624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Pr="001340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2624" w:rsidRPr="00D02445">
        <w:rPr>
          <w:rFonts w:ascii="Times New Roman" w:hAnsi="Times New Roman" w:cs="Times New Roman"/>
          <w:spacing w:val="-4"/>
          <w:sz w:val="28"/>
          <w:szCs w:val="28"/>
          <w:lang w:val="uk-UA"/>
        </w:rPr>
        <w:t>підживлення рослин</w:t>
      </w:r>
      <w:r w:rsidRPr="0013400E">
        <w:rPr>
          <w:rFonts w:ascii="Times New Roman" w:hAnsi="Times New Roman" w:cs="Times New Roman"/>
          <w:sz w:val="28"/>
          <w:szCs w:val="28"/>
          <w:lang w:val="uk-UA"/>
        </w:rPr>
        <w:t xml:space="preserve">, токсичної дії на ґрунтову мікробіоту не виявлено.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дослідженні </w:t>
      </w:r>
      <w:r w:rsidRPr="0013400E">
        <w:rPr>
          <w:rFonts w:ascii="Times New Roman" w:hAnsi="Times New Roman" w:cs="Times New Roman"/>
          <w:sz w:val="28"/>
          <w:szCs w:val="28"/>
          <w:lang w:val="uk-UA"/>
        </w:rPr>
        <w:t xml:space="preserve">дихання </w:t>
      </w:r>
      <w:r w:rsidR="00F3112B" w:rsidRPr="0013400E">
        <w:rPr>
          <w:rFonts w:ascii="Times New Roman" w:hAnsi="Times New Roman" w:cs="Times New Roman"/>
          <w:sz w:val="28"/>
          <w:szCs w:val="28"/>
          <w:lang w:val="uk-UA"/>
        </w:rPr>
        <w:t>ґрунтової</w:t>
      </w:r>
      <w:r w:rsidRPr="0013400E">
        <w:rPr>
          <w:rFonts w:ascii="Times New Roman" w:hAnsi="Times New Roman" w:cs="Times New Roman"/>
          <w:sz w:val="28"/>
          <w:szCs w:val="28"/>
          <w:lang w:val="uk-UA"/>
        </w:rPr>
        <w:t xml:space="preserve"> мікробіоти спостерігал</w:t>
      </w:r>
      <w:r w:rsidR="00481B3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3400E">
        <w:rPr>
          <w:rFonts w:ascii="Times New Roman" w:hAnsi="Times New Roman" w:cs="Times New Roman"/>
          <w:sz w:val="28"/>
          <w:szCs w:val="28"/>
          <w:lang w:val="uk-UA"/>
        </w:rPr>
        <w:t>сь підвищення інтенсивності виділення СО</w:t>
      </w:r>
      <w:r w:rsidRPr="0013400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13400E">
        <w:rPr>
          <w:rFonts w:ascii="Times New Roman" w:hAnsi="Times New Roman" w:cs="Times New Roman"/>
          <w:sz w:val="28"/>
          <w:szCs w:val="28"/>
          <w:lang w:val="uk-UA"/>
        </w:rPr>
        <w:t>, відносно контролю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обох досліджуваних </w:t>
      </w:r>
      <w:r w:rsidR="00F3112B">
        <w:rPr>
          <w:rFonts w:ascii="Times New Roman" w:hAnsi="Times New Roman" w:cs="Times New Roman"/>
          <w:sz w:val="28"/>
          <w:szCs w:val="28"/>
          <w:lang w:val="uk-UA"/>
        </w:rPr>
        <w:t>ґрунтах</w:t>
      </w:r>
      <w:r w:rsidRPr="001340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596C" w:rsidRDefault="0099596C" w:rsidP="0099596C">
      <w:pPr>
        <w:pStyle w:val="a4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 xml:space="preserve">Показник мікробної біомаси </w:t>
      </w:r>
      <w:r w:rsidR="00F3112B">
        <w:rPr>
          <w:rFonts w:ascii="Times New Roman" w:hAnsi="Times New Roman" w:cs="Times New Roman"/>
          <w:bCs/>
          <w:sz w:val="28"/>
          <w:lang w:val="uk-UA"/>
        </w:rPr>
        <w:t>ґрунту</w:t>
      </w:r>
      <w:r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Pr="00E763AF">
        <w:rPr>
          <w:rFonts w:ascii="Times New Roman" w:hAnsi="Times New Roman" w:cs="Times New Roman"/>
          <w:sz w:val="28"/>
          <w:szCs w:val="28"/>
          <w:lang w:val="uk-UA"/>
        </w:rPr>
        <w:t xml:space="preserve">при внесенні </w:t>
      </w:r>
      <w:r w:rsidRPr="0011057B">
        <w:rPr>
          <w:rFonts w:ascii="Times New Roman" w:hAnsi="Times New Roman" w:cs="Times New Roman"/>
          <w:b/>
          <w:sz w:val="28"/>
          <w:lang w:val="uk-UA"/>
        </w:rPr>
        <w:t>препарату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990BF1">
        <w:rPr>
          <w:rFonts w:ascii="Times New Roman" w:hAnsi="Times New Roman" w:cs="Times New Roman"/>
          <w:b/>
          <w:sz w:val="28"/>
          <w:szCs w:val="28"/>
          <w:lang w:val="uk-UA"/>
        </w:rPr>
        <w:t>ОРГАНО-МІНЕРАЛЬНЕ ДОБРИВО ОРГМІН</w:t>
      </w:r>
      <w:r w:rsidR="00B77D29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 w:rsidR="00D02445">
        <w:rPr>
          <w:rFonts w:ascii="Times New Roman" w:hAnsi="Times New Roman" w:cs="Times New Roman"/>
          <w:bCs/>
          <w:sz w:val="28"/>
          <w:lang w:val="uk-UA"/>
        </w:rPr>
        <w:t>зростав</w:t>
      </w:r>
      <w:r>
        <w:rPr>
          <w:rFonts w:ascii="Times New Roman" w:hAnsi="Times New Roman" w:cs="Times New Roman"/>
          <w:bCs/>
          <w:sz w:val="28"/>
          <w:lang w:val="uk-UA"/>
        </w:rPr>
        <w:t xml:space="preserve"> і найбільшим був при внесенні десятикратної максимальної дози препарату на обох досліджуваних </w:t>
      </w:r>
      <w:r w:rsidR="00F3112B">
        <w:rPr>
          <w:rFonts w:ascii="Times New Roman" w:hAnsi="Times New Roman" w:cs="Times New Roman"/>
          <w:bCs/>
          <w:sz w:val="28"/>
          <w:lang w:val="uk-UA"/>
        </w:rPr>
        <w:t>ґрунтах</w:t>
      </w:r>
      <w:r>
        <w:rPr>
          <w:rFonts w:ascii="Times New Roman" w:hAnsi="Times New Roman" w:cs="Times New Roman"/>
          <w:bCs/>
          <w:sz w:val="28"/>
          <w:lang w:val="uk-UA"/>
        </w:rPr>
        <w:t xml:space="preserve">. </w:t>
      </w:r>
    </w:p>
    <w:p w:rsidR="005D0221" w:rsidRDefault="0099596C" w:rsidP="0099596C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>Отже</w:t>
      </w:r>
      <w:r w:rsidR="006B4D76">
        <w:rPr>
          <w:rFonts w:ascii="Times New Roman" w:hAnsi="Times New Roman" w:cs="Times New Roman"/>
          <w:bCs/>
          <w:sz w:val="28"/>
          <w:lang w:val="uk-UA"/>
        </w:rPr>
        <w:t>,</w:t>
      </w:r>
      <w:r w:rsidR="00481B37">
        <w:rPr>
          <w:rFonts w:ascii="Times New Roman" w:hAnsi="Times New Roman" w:cs="Times New Roman"/>
          <w:bCs/>
          <w:sz w:val="28"/>
          <w:lang w:val="uk-UA"/>
        </w:rPr>
        <w:t xml:space="preserve"> досліджуваний препарат є не</w:t>
      </w:r>
      <w:r>
        <w:rPr>
          <w:rFonts w:ascii="Times New Roman" w:hAnsi="Times New Roman" w:cs="Times New Roman"/>
          <w:bCs/>
          <w:sz w:val="28"/>
          <w:lang w:val="uk-UA"/>
        </w:rPr>
        <w:t xml:space="preserve">токсичним і може використовуватись при вирощуванні </w:t>
      </w:r>
      <w:r w:rsidR="006B4D76">
        <w:rPr>
          <w:rFonts w:ascii="Times New Roman" w:hAnsi="Times New Roman" w:cs="Times New Roman"/>
          <w:bCs/>
          <w:sz w:val="28"/>
          <w:lang w:val="uk-UA"/>
        </w:rPr>
        <w:t>сільськогосподарських культур.</w:t>
      </w:r>
    </w:p>
    <w:p w:rsidR="0099596C" w:rsidRPr="002342DC" w:rsidRDefault="0099596C" w:rsidP="0099596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оцінці токсичності </w:t>
      </w:r>
      <w:r w:rsidRPr="0011057B">
        <w:rPr>
          <w:rFonts w:ascii="Times New Roman" w:hAnsi="Times New Roman" w:cs="Times New Roman"/>
          <w:b/>
          <w:sz w:val="28"/>
          <w:lang w:val="uk-UA"/>
        </w:rPr>
        <w:t>препарату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990BF1">
        <w:rPr>
          <w:rFonts w:ascii="Times New Roman" w:hAnsi="Times New Roman" w:cs="Times New Roman"/>
          <w:b/>
          <w:sz w:val="28"/>
          <w:szCs w:val="28"/>
          <w:lang w:val="uk-UA"/>
        </w:rPr>
        <w:t>ОРГАНО-МІНЕРАЛЬНЕ ДОБРИВО ОРГМІН</w:t>
      </w:r>
      <w:r w:rsidR="00B77D29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впливом на ґрунтову мезофауну (дощові черв’яки </w:t>
      </w:r>
      <w:r w:rsidRPr="00B94832">
        <w:rPr>
          <w:rFonts w:ascii="Times New Roman" w:hAnsi="Times New Roman"/>
          <w:i/>
          <w:sz w:val="28"/>
          <w:szCs w:val="28"/>
          <w:lang w:val="en-US"/>
        </w:rPr>
        <w:t>Eisenia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f</w:t>
      </w:r>
      <w:r w:rsidRPr="00B94832">
        <w:rPr>
          <w:rFonts w:ascii="Times New Roman" w:hAnsi="Times New Roman"/>
          <w:i/>
          <w:sz w:val="28"/>
          <w:szCs w:val="28"/>
          <w:lang w:val="en-US"/>
        </w:rPr>
        <w:t>etida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481B37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встановлено, що концентрації 0,1 – 1200</w:t>
      </w:r>
      <w:r w:rsidR="006B4D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0BF1">
        <w:rPr>
          <w:rFonts w:ascii="Times New Roman" w:hAnsi="Times New Roman" w:cs="Times New Roman"/>
          <w:sz w:val="28"/>
          <w:szCs w:val="28"/>
          <w:lang w:val="uk-UA"/>
        </w:rPr>
        <w:t>мг</w:t>
      </w:r>
      <w:r w:rsidR="006B4D76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кг </w:t>
      </w:r>
      <w:r w:rsidR="00481B37">
        <w:rPr>
          <w:rFonts w:ascii="Times New Roman" w:hAnsi="Times New Roman" w:cs="Times New Roman"/>
          <w:sz w:val="28"/>
          <w:szCs w:val="28"/>
          <w:lang w:val="uk-UA"/>
        </w:rPr>
        <w:t>сухого</w:t>
      </w:r>
      <w:r w:rsidR="00481B37" w:rsidRPr="00481B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1B37">
        <w:rPr>
          <w:rFonts w:ascii="Times New Roman" w:hAnsi="Times New Roman"/>
          <w:sz w:val="28"/>
          <w:szCs w:val="28"/>
          <w:lang w:val="uk-UA"/>
        </w:rPr>
        <w:t>ґрунту</w:t>
      </w:r>
      <w:r w:rsidR="00481B37">
        <w:rPr>
          <w:rFonts w:ascii="Times New Roman" w:hAnsi="Times New Roman" w:cs="Times New Roman"/>
          <w:sz w:val="28"/>
          <w:szCs w:val="28"/>
          <w:lang w:val="uk-UA"/>
        </w:rPr>
        <w:t xml:space="preserve"> є не</w:t>
      </w:r>
      <w:r>
        <w:rPr>
          <w:rFonts w:ascii="Times New Roman" w:hAnsi="Times New Roman" w:cs="Times New Roman"/>
          <w:sz w:val="28"/>
          <w:szCs w:val="28"/>
          <w:lang w:val="uk-UA"/>
        </w:rPr>
        <w:t>токсичн</w:t>
      </w:r>
      <w:r w:rsidR="00481B37">
        <w:rPr>
          <w:rFonts w:ascii="Times New Roman" w:hAnsi="Times New Roman" w:cs="Times New Roman"/>
          <w:sz w:val="28"/>
          <w:szCs w:val="28"/>
          <w:lang w:val="uk-UA"/>
        </w:rPr>
        <w:t>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="006B4D76">
        <w:rPr>
          <w:rFonts w:ascii="Times New Roman" w:hAnsi="Times New Roman" w:cs="Times New Roman"/>
          <w:sz w:val="28"/>
          <w:szCs w:val="28"/>
          <w:lang w:val="uk-UA"/>
        </w:rPr>
        <w:t xml:space="preserve"> тварин. Медіальна концентрація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LC</w:t>
      </w:r>
      <w:r w:rsidRPr="00DF42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50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11057B">
        <w:rPr>
          <w:rFonts w:ascii="Times New Roman" w:hAnsi="Times New Roman" w:cs="Times New Roman"/>
          <w:b/>
          <w:sz w:val="28"/>
          <w:lang w:val="uk-UA"/>
        </w:rPr>
        <w:t>препарату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990BF1">
        <w:rPr>
          <w:rFonts w:ascii="Times New Roman" w:hAnsi="Times New Roman" w:cs="Times New Roman"/>
          <w:b/>
          <w:sz w:val="28"/>
          <w:szCs w:val="28"/>
          <w:lang w:val="uk-UA"/>
        </w:rPr>
        <w:t>ОРГАНО-МІНЕРАЛЬНЕ ДОБРИВО ОРГМІН</w:t>
      </w:r>
      <w:r w:rsidR="00B77D29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становить </w:t>
      </w:r>
      <w:r w:rsidR="00593E0E">
        <w:rPr>
          <w:rFonts w:ascii="Times New Roman" w:hAnsi="Times New Roman" w:cs="Times New Roman"/>
          <w:sz w:val="28"/>
          <w:szCs w:val="28"/>
          <w:lang w:val="uk-UA"/>
        </w:rPr>
        <w:t>6750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0BF1">
        <w:rPr>
          <w:rFonts w:ascii="Times New Roman" w:hAnsi="Times New Roman" w:cs="Times New Roman"/>
          <w:sz w:val="28"/>
          <w:szCs w:val="28"/>
          <w:lang w:val="uk-UA"/>
        </w:rPr>
        <w:t>мг</w:t>
      </w:r>
      <w:r>
        <w:rPr>
          <w:rFonts w:ascii="Times New Roman" w:hAnsi="Times New Roman" w:cs="Times New Roman"/>
          <w:sz w:val="28"/>
          <w:szCs w:val="28"/>
          <w:lang w:val="uk-UA"/>
        </w:rPr>
        <w:t>/кг сухого ґрунту.</w:t>
      </w:r>
    </w:p>
    <w:p w:rsidR="00152624" w:rsidRPr="00481B37" w:rsidRDefault="0099596C" w:rsidP="00481B37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Нами встановлено, що норми витрат</w:t>
      </w:r>
      <w:r w:rsidR="00481B37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057B">
        <w:rPr>
          <w:rFonts w:ascii="Times New Roman" w:hAnsi="Times New Roman" w:cs="Times New Roman"/>
          <w:b/>
          <w:sz w:val="28"/>
          <w:lang w:val="uk-UA"/>
        </w:rPr>
        <w:t>препарату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990BF1">
        <w:rPr>
          <w:rFonts w:ascii="Times New Roman" w:hAnsi="Times New Roman" w:cs="Times New Roman"/>
          <w:b/>
          <w:sz w:val="28"/>
          <w:szCs w:val="28"/>
          <w:lang w:val="uk-UA"/>
        </w:rPr>
        <w:t>ОРГАНО-МІНЕРАЛЬНЕ ДОБРИВО ОРГМІН</w:t>
      </w:r>
      <w:r w:rsidR="00B77D29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 w:rsidRPr="00894ED9">
        <w:rPr>
          <w:rFonts w:ascii="Times New Roman" w:hAnsi="Times New Roman" w:cs="Times New Roman"/>
          <w:sz w:val="28"/>
          <w:szCs w:val="28"/>
          <w:lang w:val="uk-UA"/>
        </w:rPr>
        <w:t>значно нижчі за ті, що є токсичними для ґрунтової біоти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(дощові черв’яки </w:t>
      </w:r>
      <w:r w:rsidRPr="00B94832">
        <w:rPr>
          <w:rFonts w:ascii="Times New Roman" w:hAnsi="Times New Roman"/>
          <w:i/>
          <w:sz w:val="28"/>
          <w:szCs w:val="28"/>
          <w:lang w:val="en-US"/>
        </w:rPr>
        <w:t>Eisenia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f</w:t>
      </w:r>
      <w:r w:rsidRPr="00B94832">
        <w:rPr>
          <w:rFonts w:ascii="Times New Roman" w:hAnsi="Times New Roman"/>
          <w:i/>
          <w:sz w:val="28"/>
          <w:szCs w:val="28"/>
          <w:lang w:val="en-US"/>
        </w:rPr>
        <w:t>etida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0221" w:rsidRDefault="005D0221" w:rsidP="005D022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lang w:val="uk-UA"/>
        </w:rPr>
      </w:pPr>
    </w:p>
    <w:p w:rsidR="005D0221" w:rsidRDefault="005D0221" w:rsidP="005D02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lang w:val="uk-UA"/>
        </w:rPr>
        <w:sectPr w:rsidR="005D0221" w:rsidSect="00B72C06">
          <w:headerReference w:type="default" r:id="rId12"/>
          <w:pgSz w:w="11906" w:h="16838" w:code="9"/>
          <w:pgMar w:top="709" w:right="850" w:bottom="567" w:left="1701" w:header="708" w:footer="708" w:gutter="0"/>
          <w:cols w:space="708"/>
          <w:docGrid w:linePitch="360"/>
        </w:sectPr>
      </w:pPr>
    </w:p>
    <w:p w:rsidR="00C246C8" w:rsidRDefault="00C246C8" w:rsidP="00481B37">
      <w:pPr>
        <w:spacing w:after="0" w:line="360" w:lineRule="auto"/>
        <w:ind w:firstLine="720"/>
        <w:contextualSpacing/>
        <w:jc w:val="right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lastRenderedPageBreak/>
        <w:t>Таблиця 2</w:t>
      </w:r>
    </w:p>
    <w:p w:rsidR="00C246C8" w:rsidRDefault="00C246C8" w:rsidP="00481B37">
      <w:pPr>
        <w:spacing w:after="0" w:line="36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Чисельність основних еколого-трофічних та таксономічних груп мікроорганізмів </w:t>
      </w:r>
    </w:p>
    <w:tbl>
      <w:tblPr>
        <w:tblStyle w:val="a3"/>
        <w:tblpPr w:leftFromText="180" w:rightFromText="180" w:vertAnchor="page" w:horzAnchor="margin" w:tblpY="2592"/>
        <w:tblW w:w="0" w:type="auto"/>
        <w:tblLayout w:type="fixed"/>
        <w:tblLook w:val="04A0" w:firstRow="1" w:lastRow="0" w:firstColumn="1" w:lastColumn="0" w:noHBand="0" w:noVBand="1"/>
      </w:tblPr>
      <w:tblGrid>
        <w:gridCol w:w="2471"/>
        <w:gridCol w:w="1409"/>
        <w:gridCol w:w="1410"/>
        <w:gridCol w:w="1410"/>
        <w:gridCol w:w="1410"/>
        <w:gridCol w:w="1566"/>
        <w:gridCol w:w="1410"/>
        <w:gridCol w:w="1723"/>
        <w:gridCol w:w="1567"/>
        <w:gridCol w:w="865"/>
        <w:gridCol w:w="6"/>
      </w:tblGrid>
      <w:tr w:rsidR="00481B37" w:rsidTr="004F6076">
        <w:trPr>
          <w:gridAfter w:val="1"/>
          <w:wAfter w:w="6" w:type="dxa"/>
          <w:cantSplit/>
          <w:trHeight w:val="2967"/>
        </w:trPr>
        <w:tc>
          <w:tcPr>
            <w:tcW w:w="2471" w:type="dxa"/>
            <w:vAlign w:val="center"/>
          </w:tcPr>
          <w:p w:rsidR="00481B37" w:rsidRPr="0089414A" w:rsidRDefault="00481B37" w:rsidP="00481B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41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Варіанти</w:t>
            </w:r>
          </w:p>
          <w:p w:rsidR="00481B37" w:rsidRPr="0089414A" w:rsidRDefault="00481B37" w:rsidP="00481B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41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досліду</w:t>
            </w:r>
          </w:p>
        </w:tc>
        <w:tc>
          <w:tcPr>
            <w:tcW w:w="1409" w:type="dxa"/>
            <w:textDirection w:val="btLr"/>
            <w:vAlign w:val="center"/>
          </w:tcPr>
          <w:p w:rsidR="00481B37" w:rsidRDefault="00481B37" w:rsidP="00481B37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9414A">
              <w:rPr>
                <w:rFonts w:ascii="Times New Roman" w:hAnsi="Times New Roman"/>
                <w:b/>
                <w:lang w:val="uk-UA"/>
              </w:rPr>
              <w:t xml:space="preserve">Амоніфікувальні, </w:t>
            </w:r>
          </w:p>
          <w:p w:rsidR="00481B37" w:rsidRPr="0089414A" w:rsidRDefault="00481B37" w:rsidP="00481B37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9414A">
              <w:rPr>
                <w:rFonts w:ascii="Times New Roman" w:hAnsi="Times New Roman"/>
                <w:b/>
                <w:lang w:val="uk-UA"/>
              </w:rPr>
              <w:t>млн.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89414A">
              <w:rPr>
                <w:rFonts w:ascii="Times New Roman" w:hAnsi="Times New Roman"/>
                <w:b/>
                <w:lang w:val="uk-UA"/>
              </w:rPr>
              <w:t>КУО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89414A">
              <w:rPr>
                <w:rFonts w:ascii="Times New Roman" w:hAnsi="Times New Roman"/>
                <w:b/>
                <w:lang w:val="uk-UA"/>
              </w:rPr>
              <w:t>1 г АСГ</w:t>
            </w:r>
          </w:p>
        </w:tc>
        <w:tc>
          <w:tcPr>
            <w:tcW w:w="1410" w:type="dxa"/>
            <w:textDirection w:val="btLr"/>
            <w:vAlign w:val="center"/>
          </w:tcPr>
          <w:p w:rsidR="00481B37" w:rsidRDefault="00481B37" w:rsidP="00481B37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9414A">
              <w:rPr>
                <w:rFonts w:ascii="Times New Roman" w:hAnsi="Times New Roman"/>
                <w:b/>
                <w:lang w:val="uk-UA"/>
              </w:rPr>
              <w:t xml:space="preserve">Оліготрофні, </w:t>
            </w:r>
          </w:p>
          <w:p w:rsidR="00481B37" w:rsidRPr="0089414A" w:rsidRDefault="00481B37" w:rsidP="00481B37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9414A">
              <w:rPr>
                <w:rFonts w:ascii="Times New Roman" w:hAnsi="Times New Roman"/>
                <w:b/>
                <w:lang w:val="uk-UA"/>
              </w:rPr>
              <w:t>млн.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89414A">
              <w:rPr>
                <w:rFonts w:ascii="Times New Roman" w:hAnsi="Times New Roman"/>
                <w:b/>
                <w:lang w:val="uk-UA"/>
              </w:rPr>
              <w:t>КУО 1 г АСГ</w:t>
            </w:r>
          </w:p>
        </w:tc>
        <w:tc>
          <w:tcPr>
            <w:tcW w:w="1410" w:type="dxa"/>
            <w:textDirection w:val="btLr"/>
            <w:vAlign w:val="center"/>
          </w:tcPr>
          <w:p w:rsidR="00481B37" w:rsidRPr="0089414A" w:rsidRDefault="00481B37" w:rsidP="00481B37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9414A">
              <w:rPr>
                <w:rFonts w:ascii="Times New Roman" w:hAnsi="Times New Roman"/>
                <w:b/>
                <w:lang w:val="uk-UA"/>
              </w:rPr>
              <w:t>Бактерії, що використовують мінеральний азот,</w:t>
            </w:r>
          </w:p>
          <w:p w:rsidR="00481B37" w:rsidRPr="0089414A" w:rsidRDefault="00481B37" w:rsidP="00481B37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9414A">
              <w:rPr>
                <w:rFonts w:ascii="Times New Roman" w:hAnsi="Times New Roman"/>
                <w:b/>
                <w:lang w:val="uk-UA"/>
              </w:rPr>
              <w:t>млн.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89414A">
              <w:rPr>
                <w:rFonts w:ascii="Times New Roman" w:hAnsi="Times New Roman"/>
                <w:b/>
                <w:lang w:val="uk-UA"/>
              </w:rPr>
              <w:t>КУО 1 г АСГ</w:t>
            </w:r>
          </w:p>
        </w:tc>
        <w:tc>
          <w:tcPr>
            <w:tcW w:w="1410" w:type="dxa"/>
            <w:textDirection w:val="btLr"/>
            <w:vAlign w:val="center"/>
          </w:tcPr>
          <w:p w:rsidR="00481B37" w:rsidRPr="0089414A" w:rsidRDefault="00481B37" w:rsidP="00481B37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9414A">
              <w:rPr>
                <w:rFonts w:ascii="Times New Roman" w:hAnsi="Times New Roman"/>
                <w:b/>
                <w:lang w:val="uk-UA"/>
              </w:rPr>
              <w:t>Педотрофи,</w:t>
            </w:r>
          </w:p>
          <w:p w:rsidR="00481B37" w:rsidRPr="0089414A" w:rsidRDefault="00481B37" w:rsidP="00481B37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9414A">
              <w:rPr>
                <w:rFonts w:ascii="Times New Roman" w:hAnsi="Times New Roman"/>
                <w:b/>
                <w:lang w:val="uk-UA"/>
              </w:rPr>
              <w:t>млн.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89414A">
              <w:rPr>
                <w:rFonts w:ascii="Times New Roman" w:hAnsi="Times New Roman"/>
                <w:b/>
                <w:lang w:val="uk-UA"/>
              </w:rPr>
              <w:t>КУО 1 г АСГ</w:t>
            </w:r>
          </w:p>
        </w:tc>
        <w:tc>
          <w:tcPr>
            <w:tcW w:w="1566" w:type="dxa"/>
            <w:textDirection w:val="btLr"/>
            <w:vAlign w:val="center"/>
          </w:tcPr>
          <w:p w:rsidR="00481B37" w:rsidRPr="0089414A" w:rsidRDefault="00481B37" w:rsidP="00481B37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9414A">
              <w:rPr>
                <w:rFonts w:ascii="Times New Roman" w:hAnsi="Times New Roman"/>
                <w:b/>
                <w:lang w:val="uk-UA"/>
              </w:rPr>
              <w:t>Фосфатмобілізувальні м/о, млн.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89414A">
              <w:rPr>
                <w:rFonts w:ascii="Times New Roman" w:hAnsi="Times New Roman"/>
                <w:b/>
                <w:lang w:val="uk-UA"/>
              </w:rPr>
              <w:t>КУО 1 г АСГ</w:t>
            </w:r>
          </w:p>
        </w:tc>
        <w:tc>
          <w:tcPr>
            <w:tcW w:w="1410" w:type="dxa"/>
            <w:textDirection w:val="btLr"/>
            <w:vAlign w:val="center"/>
          </w:tcPr>
          <w:p w:rsidR="00481B37" w:rsidRPr="0089414A" w:rsidRDefault="00481B37" w:rsidP="00481B37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Целюлозоруйнівні м/</w:t>
            </w:r>
            <w:r w:rsidRPr="0089414A">
              <w:rPr>
                <w:rFonts w:ascii="Times New Roman" w:hAnsi="Times New Roman"/>
                <w:b/>
                <w:lang w:val="uk-UA"/>
              </w:rPr>
              <w:t>о, млн.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89414A">
              <w:rPr>
                <w:rFonts w:ascii="Times New Roman" w:hAnsi="Times New Roman"/>
                <w:b/>
                <w:lang w:val="uk-UA"/>
              </w:rPr>
              <w:t>КУО 1 г АСГ</w:t>
            </w:r>
          </w:p>
        </w:tc>
        <w:tc>
          <w:tcPr>
            <w:tcW w:w="1723" w:type="dxa"/>
            <w:textDirection w:val="btLr"/>
            <w:vAlign w:val="center"/>
          </w:tcPr>
          <w:p w:rsidR="00481B37" w:rsidRDefault="00481B37" w:rsidP="00481B37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9414A">
              <w:rPr>
                <w:rFonts w:ascii="Times New Roman" w:hAnsi="Times New Roman"/>
                <w:b/>
                <w:lang w:val="uk-UA"/>
              </w:rPr>
              <w:t xml:space="preserve">Стрептоміцети, </w:t>
            </w:r>
          </w:p>
          <w:p w:rsidR="00481B37" w:rsidRPr="0089414A" w:rsidRDefault="00481B37" w:rsidP="00481B37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9414A">
              <w:rPr>
                <w:rFonts w:ascii="Times New Roman" w:hAnsi="Times New Roman"/>
                <w:b/>
                <w:lang w:val="uk-UA"/>
              </w:rPr>
              <w:t>млн.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89414A">
              <w:rPr>
                <w:rFonts w:ascii="Times New Roman" w:hAnsi="Times New Roman"/>
                <w:b/>
                <w:lang w:val="uk-UA"/>
              </w:rPr>
              <w:t>КУО 1 г АСГ</w:t>
            </w:r>
          </w:p>
        </w:tc>
        <w:tc>
          <w:tcPr>
            <w:tcW w:w="1567" w:type="dxa"/>
            <w:textDirection w:val="btLr"/>
            <w:vAlign w:val="center"/>
          </w:tcPr>
          <w:p w:rsidR="00481B37" w:rsidRDefault="00481B37" w:rsidP="00481B37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Міксоміцети, </w:t>
            </w:r>
          </w:p>
          <w:p w:rsidR="00481B37" w:rsidRPr="0089414A" w:rsidRDefault="00481B37" w:rsidP="00481B37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тис</w:t>
            </w:r>
            <w:r w:rsidRPr="0089414A">
              <w:rPr>
                <w:rFonts w:ascii="Times New Roman" w:hAnsi="Times New Roman"/>
                <w:b/>
                <w:lang w:val="uk-UA"/>
              </w:rPr>
              <w:t>.</w:t>
            </w:r>
            <w:r>
              <w:rPr>
                <w:rFonts w:ascii="Times New Roman" w:hAnsi="Times New Roman"/>
                <w:b/>
                <w:lang w:val="uk-UA"/>
              </w:rPr>
              <w:t xml:space="preserve"> КУО </w:t>
            </w:r>
            <w:r w:rsidRPr="0089414A">
              <w:rPr>
                <w:rFonts w:ascii="Times New Roman" w:hAnsi="Times New Roman"/>
                <w:b/>
                <w:lang w:val="uk-UA"/>
              </w:rPr>
              <w:t>1 г АСГ</w:t>
            </w:r>
          </w:p>
        </w:tc>
        <w:tc>
          <w:tcPr>
            <w:tcW w:w="865" w:type="dxa"/>
            <w:textDirection w:val="btLr"/>
            <w:vAlign w:val="center"/>
          </w:tcPr>
          <w:p w:rsidR="00481B37" w:rsidRPr="0089414A" w:rsidRDefault="00481B37" w:rsidP="00481B37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9414A">
              <w:rPr>
                <w:rFonts w:ascii="Times New Roman" w:hAnsi="Times New Roman"/>
                <w:b/>
                <w:i/>
                <w:lang w:val="en-US"/>
              </w:rPr>
              <w:t>Azotobacter</w:t>
            </w:r>
            <w:r w:rsidRPr="0089414A">
              <w:rPr>
                <w:rFonts w:ascii="Times New Roman" w:hAnsi="Times New Roman"/>
                <w:b/>
                <w:lang w:val="uk-UA"/>
              </w:rPr>
              <w:t>, % грудочок обростання</w:t>
            </w:r>
          </w:p>
        </w:tc>
      </w:tr>
      <w:tr w:rsidR="0099596C" w:rsidTr="00481B37">
        <w:trPr>
          <w:trHeight w:val="482"/>
        </w:trPr>
        <w:tc>
          <w:tcPr>
            <w:tcW w:w="15247" w:type="dxa"/>
            <w:gridSpan w:val="11"/>
            <w:shd w:val="clear" w:color="auto" w:fill="auto"/>
            <w:vAlign w:val="center"/>
          </w:tcPr>
          <w:p w:rsidR="0099596C" w:rsidRPr="00DD0ED5" w:rsidRDefault="0099596C" w:rsidP="009959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Чорнозем типовий</w:t>
            </w:r>
            <w:r w:rsidR="00662A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662A22" w:rsidRPr="00EB30D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 ≤</w:t>
            </w:r>
            <w:r w:rsidR="00EB30DF" w:rsidRPr="00EB30D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0,05</w:t>
            </w:r>
          </w:p>
        </w:tc>
      </w:tr>
      <w:tr w:rsidR="00C31355" w:rsidTr="00481B37">
        <w:trPr>
          <w:gridAfter w:val="1"/>
          <w:wAfter w:w="6" w:type="dxa"/>
          <w:trHeight w:val="482"/>
        </w:trPr>
        <w:tc>
          <w:tcPr>
            <w:tcW w:w="2471" w:type="dxa"/>
            <w:shd w:val="clear" w:color="auto" w:fill="auto"/>
            <w:vAlign w:val="center"/>
          </w:tcPr>
          <w:p w:rsidR="00C31355" w:rsidRPr="00662A22" w:rsidRDefault="00C31355" w:rsidP="009959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A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Контроль</w:t>
            </w:r>
          </w:p>
        </w:tc>
        <w:tc>
          <w:tcPr>
            <w:tcW w:w="1409" w:type="dxa"/>
            <w:vAlign w:val="center"/>
          </w:tcPr>
          <w:p w:rsidR="00C31355" w:rsidRPr="00C31355" w:rsidRDefault="00C31355" w:rsidP="00C313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16</w:t>
            </w:r>
            <w:r w:rsidRPr="00C31355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,1</w:t>
            </w:r>
          </w:p>
        </w:tc>
        <w:tc>
          <w:tcPr>
            <w:tcW w:w="1410" w:type="dxa"/>
            <w:vAlign w:val="center"/>
          </w:tcPr>
          <w:p w:rsidR="00C31355" w:rsidRPr="00C31355" w:rsidRDefault="00C31355" w:rsidP="00C313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1355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19,4</w:t>
            </w:r>
          </w:p>
        </w:tc>
        <w:tc>
          <w:tcPr>
            <w:tcW w:w="1410" w:type="dxa"/>
            <w:vAlign w:val="center"/>
          </w:tcPr>
          <w:p w:rsidR="00C31355" w:rsidRPr="00C31355" w:rsidRDefault="00C31355" w:rsidP="00C313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1355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13,4</w:t>
            </w:r>
          </w:p>
        </w:tc>
        <w:tc>
          <w:tcPr>
            <w:tcW w:w="1410" w:type="dxa"/>
            <w:vAlign w:val="center"/>
          </w:tcPr>
          <w:p w:rsidR="00C31355" w:rsidRPr="00C31355" w:rsidRDefault="00C31355" w:rsidP="00C313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1355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3,6</w:t>
            </w:r>
          </w:p>
        </w:tc>
        <w:tc>
          <w:tcPr>
            <w:tcW w:w="1566" w:type="dxa"/>
            <w:vAlign w:val="center"/>
          </w:tcPr>
          <w:p w:rsidR="00C31355" w:rsidRPr="00C31355" w:rsidRDefault="00C31355" w:rsidP="00C313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1355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9,2</w:t>
            </w:r>
          </w:p>
        </w:tc>
        <w:tc>
          <w:tcPr>
            <w:tcW w:w="1410" w:type="dxa"/>
            <w:vAlign w:val="center"/>
          </w:tcPr>
          <w:p w:rsidR="00C31355" w:rsidRPr="00C31355" w:rsidRDefault="00C31355" w:rsidP="00C313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1355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9,5</w:t>
            </w:r>
          </w:p>
        </w:tc>
        <w:tc>
          <w:tcPr>
            <w:tcW w:w="1723" w:type="dxa"/>
            <w:vAlign w:val="center"/>
          </w:tcPr>
          <w:p w:rsidR="00C31355" w:rsidRPr="00C31355" w:rsidRDefault="00C31355" w:rsidP="00C313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1355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1,9</w:t>
            </w:r>
          </w:p>
        </w:tc>
        <w:tc>
          <w:tcPr>
            <w:tcW w:w="1567" w:type="dxa"/>
            <w:vAlign w:val="center"/>
          </w:tcPr>
          <w:p w:rsidR="00C31355" w:rsidRPr="00C31355" w:rsidRDefault="00C31355" w:rsidP="00C313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1355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9,8</w:t>
            </w:r>
          </w:p>
        </w:tc>
        <w:tc>
          <w:tcPr>
            <w:tcW w:w="865" w:type="dxa"/>
            <w:vAlign w:val="center"/>
          </w:tcPr>
          <w:p w:rsidR="00C31355" w:rsidRPr="00C31355" w:rsidRDefault="00C31355" w:rsidP="00C313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1355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68,9</w:t>
            </w:r>
          </w:p>
        </w:tc>
      </w:tr>
      <w:tr w:rsidR="00C31355" w:rsidTr="00481B37">
        <w:trPr>
          <w:gridAfter w:val="1"/>
          <w:wAfter w:w="6" w:type="dxa"/>
          <w:trHeight w:val="498"/>
        </w:trPr>
        <w:tc>
          <w:tcPr>
            <w:tcW w:w="2471" w:type="dxa"/>
            <w:shd w:val="clear" w:color="auto" w:fill="auto"/>
            <w:vAlign w:val="center"/>
          </w:tcPr>
          <w:p w:rsidR="00C31355" w:rsidRPr="00662A22" w:rsidRDefault="00C31355" w:rsidP="009959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A2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Препарат</w:t>
            </w:r>
            <w:r w:rsidRPr="00662A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C31355" w:rsidRPr="00662A22" w:rsidRDefault="00C31355" w:rsidP="00995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ОРГАНО-МІНЕРАЛЬНЕ ДОБРИВО ОРГМІН</w:t>
            </w:r>
          </w:p>
          <w:p w:rsidR="00C31355" w:rsidRPr="00662A22" w:rsidRDefault="00C31355" w:rsidP="009959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A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 </w:t>
            </w:r>
            <w:r w:rsidRPr="00662A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662A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*ДП</w:t>
            </w:r>
          </w:p>
        </w:tc>
        <w:tc>
          <w:tcPr>
            <w:tcW w:w="1409" w:type="dxa"/>
            <w:vAlign w:val="center"/>
          </w:tcPr>
          <w:p w:rsidR="00481B37" w:rsidRPr="00481B37" w:rsidRDefault="00C31355" w:rsidP="00481B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 w:rsidRPr="00C31355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16,1</w:t>
            </w:r>
          </w:p>
        </w:tc>
        <w:tc>
          <w:tcPr>
            <w:tcW w:w="1410" w:type="dxa"/>
            <w:vAlign w:val="center"/>
          </w:tcPr>
          <w:p w:rsidR="00C31355" w:rsidRPr="00C31355" w:rsidRDefault="00C31355" w:rsidP="00C313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1355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20,3</w:t>
            </w:r>
          </w:p>
        </w:tc>
        <w:tc>
          <w:tcPr>
            <w:tcW w:w="1410" w:type="dxa"/>
            <w:vAlign w:val="center"/>
          </w:tcPr>
          <w:p w:rsidR="00C31355" w:rsidRPr="00C31355" w:rsidRDefault="00C31355" w:rsidP="00C313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1355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13,2</w:t>
            </w:r>
          </w:p>
        </w:tc>
        <w:tc>
          <w:tcPr>
            <w:tcW w:w="1410" w:type="dxa"/>
            <w:vAlign w:val="center"/>
          </w:tcPr>
          <w:p w:rsidR="00C31355" w:rsidRPr="00C31355" w:rsidRDefault="00C31355" w:rsidP="00C313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1355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3,5</w:t>
            </w:r>
          </w:p>
        </w:tc>
        <w:tc>
          <w:tcPr>
            <w:tcW w:w="1566" w:type="dxa"/>
            <w:vAlign w:val="center"/>
          </w:tcPr>
          <w:p w:rsidR="00C31355" w:rsidRPr="00C31355" w:rsidRDefault="00C31355" w:rsidP="00C313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1355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10,4</w:t>
            </w:r>
          </w:p>
        </w:tc>
        <w:tc>
          <w:tcPr>
            <w:tcW w:w="1410" w:type="dxa"/>
            <w:vAlign w:val="center"/>
          </w:tcPr>
          <w:p w:rsidR="00C31355" w:rsidRPr="00C31355" w:rsidRDefault="00C31355" w:rsidP="00C313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1355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9,4</w:t>
            </w:r>
          </w:p>
        </w:tc>
        <w:tc>
          <w:tcPr>
            <w:tcW w:w="1723" w:type="dxa"/>
            <w:vAlign w:val="center"/>
          </w:tcPr>
          <w:p w:rsidR="00C31355" w:rsidRPr="00C31355" w:rsidRDefault="00C31355" w:rsidP="00C313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1355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2,0</w:t>
            </w:r>
          </w:p>
        </w:tc>
        <w:tc>
          <w:tcPr>
            <w:tcW w:w="1567" w:type="dxa"/>
            <w:vAlign w:val="center"/>
          </w:tcPr>
          <w:p w:rsidR="00C31355" w:rsidRPr="00C31355" w:rsidRDefault="00C31355" w:rsidP="00C313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1355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10,1</w:t>
            </w:r>
          </w:p>
        </w:tc>
        <w:tc>
          <w:tcPr>
            <w:tcW w:w="865" w:type="dxa"/>
            <w:vAlign w:val="center"/>
          </w:tcPr>
          <w:p w:rsidR="00C31355" w:rsidRPr="00C31355" w:rsidRDefault="00C31355" w:rsidP="00C313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1355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71,3</w:t>
            </w:r>
          </w:p>
        </w:tc>
      </w:tr>
      <w:tr w:rsidR="00C31355" w:rsidTr="00481B37">
        <w:trPr>
          <w:gridAfter w:val="1"/>
          <w:wAfter w:w="6" w:type="dxa"/>
          <w:trHeight w:val="498"/>
        </w:trPr>
        <w:tc>
          <w:tcPr>
            <w:tcW w:w="2471" w:type="dxa"/>
            <w:shd w:val="clear" w:color="auto" w:fill="auto"/>
            <w:vAlign w:val="center"/>
          </w:tcPr>
          <w:p w:rsidR="00C31355" w:rsidRPr="00662A22" w:rsidRDefault="00C31355" w:rsidP="00662A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A2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Препарат</w:t>
            </w:r>
            <w:r w:rsidRPr="00662A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C31355" w:rsidRPr="00662A22" w:rsidRDefault="00C31355" w:rsidP="00662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ОРГАНО-МІНЕРАЛЬНЕ ДОБРИВО ОРГМІН</w:t>
            </w:r>
          </w:p>
          <w:p w:rsidR="00C31355" w:rsidRPr="00662A22" w:rsidRDefault="00C31355" w:rsidP="009959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A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 </w:t>
            </w:r>
            <w:r w:rsidRPr="00662A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662A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*ДП</w:t>
            </w:r>
          </w:p>
        </w:tc>
        <w:tc>
          <w:tcPr>
            <w:tcW w:w="1409" w:type="dxa"/>
            <w:vAlign w:val="center"/>
          </w:tcPr>
          <w:p w:rsidR="00C31355" w:rsidRPr="00C31355" w:rsidRDefault="00C31355" w:rsidP="00C313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1355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18,1</w:t>
            </w:r>
          </w:p>
        </w:tc>
        <w:tc>
          <w:tcPr>
            <w:tcW w:w="1410" w:type="dxa"/>
            <w:vAlign w:val="center"/>
          </w:tcPr>
          <w:p w:rsidR="00C31355" w:rsidRPr="00C31355" w:rsidRDefault="00C31355" w:rsidP="00C313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1355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21,1</w:t>
            </w:r>
          </w:p>
        </w:tc>
        <w:tc>
          <w:tcPr>
            <w:tcW w:w="1410" w:type="dxa"/>
            <w:vAlign w:val="center"/>
          </w:tcPr>
          <w:p w:rsidR="00C31355" w:rsidRPr="00C31355" w:rsidRDefault="00C31355" w:rsidP="00C313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1355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14,1</w:t>
            </w:r>
          </w:p>
        </w:tc>
        <w:tc>
          <w:tcPr>
            <w:tcW w:w="1410" w:type="dxa"/>
            <w:vAlign w:val="center"/>
          </w:tcPr>
          <w:p w:rsidR="00C31355" w:rsidRPr="00C31355" w:rsidRDefault="00C31355" w:rsidP="00C313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1355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3,9</w:t>
            </w:r>
          </w:p>
        </w:tc>
        <w:tc>
          <w:tcPr>
            <w:tcW w:w="1566" w:type="dxa"/>
            <w:vAlign w:val="center"/>
          </w:tcPr>
          <w:p w:rsidR="00C31355" w:rsidRPr="00C31355" w:rsidRDefault="00C31355" w:rsidP="00C313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1355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10,4</w:t>
            </w:r>
          </w:p>
        </w:tc>
        <w:tc>
          <w:tcPr>
            <w:tcW w:w="1410" w:type="dxa"/>
            <w:vAlign w:val="center"/>
          </w:tcPr>
          <w:p w:rsidR="00C31355" w:rsidRPr="00C31355" w:rsidRDefault="00C31355" w:rsidP="00C313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1355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8,8</w:t>
            </w:r>
          </w:p>
        </w:tc>
        <w:tc>
          <w:tcPr>
            <w:tcW w:w="1723" w:type="dxa"/>
            <w:vAlign w:val="center"/>
          </w:tcPr>
          <w:p w:rsidR="00C31355" w:rsidRPr="00C31355" w:rsidRDefault="00C31355" w:rsidP="00C313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1355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2,0</w:t>
            </w:r>
          </w:p>
        </w:tc>
        <w:tc>
          <w:tcPr>
            <w:tcW w:w="1567" w:type="dxa"/>
            <w:vAlign w:val="center"/>
          </w:tcPr>
          <w:p w:rsidR="00C31355" w:rsidRPr="00C31355" w:rsidRDefault="00C31355" w:rsidP="00C313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1355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9,7</w:t>
            </w:r>
          </w:p>
        </w:tc>
        <w:tc>
          <w:tcPr>
            <w:tcW w:w="865" w:type="dxa"/>
            <w:vAlign w:val="center"/>
          </w:tcPr>
          <w:p w:rsidR="00C31355" w:rsidRPr="00C31355" w:rsidRDefault="00C31355" w:rsidP="00C313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1355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79,0</w:t>
            </w:r>
          </w:p>
        </w:tc>
      </w:tr>
      <w:tr w:rsidR="00C31355" w:rsidTr="00481B37">
        <w:trPr>
          <w:gridAfter w:val="1"/>
          <w:wAfter w:w="6" w:type="dxa"/>
          <w:trHeight w:val="513"/>
        </w:trPr>
        <w:tc>
          <w:tcPr>
            <w:tcW w:w="2471" w:type="dxa"/>
            <w:shd w:val="clear" w:color="auto" w:fill="auto"/>
            <w:vAlign w:val="center"/>
          </w:tcPr>
          <w:p w:rsidR="00C31355" w:rsidRPr="00662A22" w:rsidRDefault="00C31355" w:rsidP="00662A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A2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Препарат</w:t>
            </w:r>
            <w:r w:rsidRPr="00662A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C31355" w:rsidRPr="00662A22" w:rsidRDefault="00C31355" w:rsidP="00662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ОРГАНО-МІНЕРАЛЬНЕ ДОБРИВО ОРГМІН</w:t>
            </w:r>
          </w:p>
          <w:p w:rsidR="00C31355" w:rsidRPr="00662A22" w:rsidRDefault="00C31355" w:rsidP="009959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A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10 </w:t>
            </w:r>
            <w:r w:rsidRPr="00662A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662A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*ДП</w:t>
            </w:r>
          </w:p>
        </w:tc>
        <w:tc>
          <w:tcPr>
            <w:tcW w:w="1409" w:type="dxa"/>
            <w:vAlign w:val="center"/>
          </w:tcPr>
          <w:p w:rsidR="00C31355" w:rsidRPr="00C31355" w:rsidRDefault="00C31355" w:rsidP="00C313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1355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9,0</w:t>
            </w:r>
          </w:p>
        </w:tc>
        <w:tc>
          <w:tcPr>
            <w:tcW w:w="1410" w:type="dxa"/>
            <w:vAlign w:val="center"/>
          </w:tcPr>
          <w:p w:rsidR="00C31355" w:rsidRPr="00C31355" w:rsidRDefault="00C31355" w:rsidP="00C313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24,9</w:t>
            </w:r>
          </w:p>
        </w:tc>
        <w:tc>
          <w:tcPr>
            <w:tcW w:w="1410" w:type="dxa"/>
            <w:vAlign w:val="center"/>
          </w:tcPr>
          <w:p w:rsidR="00C31355" w:rsidRPr="00C31355" w:rsidRDefault="00C31355" w:rsidP="00C313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17</w:t>
            </w:r>
            <w:r w:rsidRPr="00C31355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,9</w:t>
            </w:r>
          </w:p>
        </w:tc>
        <w:tc>
          <w:tcPr>
            <w:tcW w:w="1410" w:type="dxa"/>
            <w:vAlign w:val="center"/>
          </w:tcPr>
          <w:p w:rsidR="00C31355" w:rsidRPr="00C31355" w:rsidRDefault="00C31355" w:rsidP="00C313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1355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3,7</w:t>
            </w:r>
          </w:p>
        </w:tc>
        <w:tc>
          <w:tcPr>
            <w:tcW w:w="1566" w:type="dxa"/>
            <w:vAlign w:val="center"/>
          </w:tcPr>
          <w:p w:rsidR="00C31355" w:rsidRPr="00C31355" w:rsidRDefault="00C31355" w:rsidP="00C313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12</w:t>
            </w:r>
            <w:r w:rsidRPr="00C31355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,7</w:t>
            </w:r>
          </w:p>
        </w:tc>
        <w:tc>
          <w:tcPr>
            <w:tcW w:w="1410" w:type="dxa"/>
            <w:vAlign w:val="center"/>
          </w:tcPr>
          <w:p w:rsidR="00C31355" w:rsidRPr="00C31355" w:rsidRDefault="00C31355" w:rsidP="00C313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1355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8,8</w:t>
            </w:r>
          </w:p>
        </w:tc>
        <w:tc>
          <w:tcPr>
            <w:tcW w:w="1723" w:type="dxa"/>
            <w:vAlign w:val="center"/>
          </w:tcPr>
          <w:p w:rsidR="00C31355" w:rsidRPr="00C31355" w:rsidRDefault="00C31355" w:rsidP="00C313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1355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2,0</w:t>
            </w:r>
          </w:p>
        </w:tc>
        <w:tc>
          <w:tcPr>
            <w:tcW w:w="1567" w:type="dxa"/>
            <w:vAlign w:val="center"/>
          </w:tcPr>
          <w:p w:rsidR="00C31355" w:rsidRPr="00C31355" w:rsidRDefault="00C31355" w:rsidP="00C313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1355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10,4</w:t>
            </w:r>
          </w:p>
        </w:tc>
        <w:tc>
          <w:tcPr>
            <w:tcW w:w="865" w:type="dxa"/>
            <w:vAlign w:val="center"/>
          </w:tcPr>
          <w:p w:rsidR="00C31355" w:rsidRPr="00C31355" w:rsidRDefault="00C31355" w:rsidP="00C313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1355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77,4</w:t>
            </w:r>
          </w:p>
        </w:tc>
      </w:tr>
    </w:tbl>
    <w:p w:rsidR="00481B37" w:rsidRPr="004F6076" w:rsidRDefault="00C246C8" w:rsidP="004F6076">
      <w:pPr>
        <w:spacing w:line="360" w:lineRule="auto"/>
        <w:ind w:firstLine="720"/>
        <w:contextualSpacing/>
        <w:jc w:val="center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у </w:t>
      </w:r>
      <w:r w:rsidR="00481B37">
        <w:rPr>
          <w:rFonts w:ascii="Times New Roman" w:hAnsi="Times New Roman" w:cs="Times New Roman"/>
          <w:b/>
          <w:sz w:val="28"/>
          <w:lang w:val="uk-UA"/>
        </w:rPr>
        <w:t>ґрунті</w:t>
      </w:r>
      <w:r>
        <w:rPr>
          <w:rFonts w:ascii="Times New Roman" w:hAnsi="Times New Roman" w:cs="Times New Roman"/>
          <w:b/>
          <w:sz w:val="28"/>
          <w:lang w:val="uk-UA"/>
        </w:rPr>
        <w:t xml:space="preserve"> при внесенні </w:t>
      </w:r>
      <w:r w:rsidR="0099596C" w:rsidRPr="0011057B">
        <w:rPr>
          <w:rFonts w:ascii="Times New Roman" w:hAnsi="Times New Roman" w:cs="Times New Roman"/>
          <w:b/>
          <w:sz w:val="28"/>
          <w:lang w:val="uk-UA"/>
        </w:rPr>
        <w:t>препарату</w:t>
      </w:r>
      <w:r w:rsidR="0099596C">
        <w:rPr>
          <w:rFonts w:ascii="Times New Roman" w:hAnsi="Times New Roman" w:cs="Times New Roman"/>
          <w:sz w:val="28"/>
          <w:lang w:val="uk-UA"/>
        </w:rPr>
        <w:t xml:space="preserve"> </w:t>
      </w:r>
      <w:r w:rsidR="00990BF1">
        <w:rPr>
          <w:rFonts w:ascii="Times New Roman" w:hAnsi="Times New Roman" w:cs="Times New Roman"/>
          <w:b/>
          <w:sz w:val="28"/>
          <w:szCs w:val="28"/>
          <w:lang w:val="uk-UA"/>
        </w:rPr>
        <w:t>ОРГАНО-МІНЕРАЛЬНЕ ДОБРИВО ОРГМІН</w:t>
      </w:r>
    </w:p>
    <w:p w:rsidR="00C246C8" w:rsidRDefault="00C246C8" w:rsidP="00481B37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lastRenderedPageBreak/>
        <w:t>Таблиця 3</w:t>
      </w:r>
    </w:p>
    <w:p w:rsidR="00C246C8" w:rsidRDefault="00C246C8" w:rsidP="00C246C8">
      <w:pPr>
        <w:spacing w:line="36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Чисельність основних еколого-трофічних та таксономічних груп мікроорганізмів </w:t>
      </w:r>
    </w:p>
    <w:tbl>
      <w:tblPr>
        <w:tblStyle w:val="a3"/>
        <w:tblpPr w:leftFromText="180" w:rightFromText="180" w:vertAnchor="page" w:horzAnchor="margin" w:tblpXSpec="center" w:tblpY="2826"/>
        <w:tblW w:w="15092" w:type="dxa"/>
        <w:tblLayout w:type="fixed"/>
        <w:tblLook w:val="04A0" w:firstRow="1" w:lastRow="0" w:firstColumn="1" w:lastColumn="0" w:noHBand="0" w:noVBand="1"/>
      </w:tblPr>
      <w:tblGrid>
        <w:gridCol w:w="2445"/>
        <w:gridCol w:w="1394"/>
        <w:gridCol w:w="1395"/>
        <w:gridCol w:w="1395"/>
        <w:gridCol w:w="1395"/>
        <w:gridCol w:w="1550"/>
        <w:gridCol w:w="1395"/>
        <w:gridCol w:w="1706"/>
        <w:gridCol w:w="1551"/>
        <w:gridCol w:w="858"/>
        <w:gridCol w:w="8"/>
      </w:tblGrid>
      <w:tr w:rsidR="004F6076" w:rsidTr="004F6076">
        <w:trPr>
          <w:gridAfter w:val="1"/>
          <w:wAfter w:w="8" w:type="dxa"/>
          <w:cantSplit/>
          <w:trHeight w:val="3002"/>
        </w:trPr>
        <w:tc>
          <w:tcPr>
            <w:tcW w:w="2445" w:type="dxa"/>
            <w:vAlign w:val="center"/>
          </w:tcPr>
          <w:p w:rsidR="004F6076" w:rsidRPr="0089414A" w:rsidRDefault="004F6076" w:rsidP="004F607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41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Варіанти</w:t>
            </w:r>
          </w:p>
          <w:p w:rsidR="004F6076" w:rsidRPr="0089414A" w:rsidRDefault="004F6076" w:rsidP="004F607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41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досліду</w:t>
            </w:r>
          </w:p>
        </w:tc>
        <w:tc>
          <w:tcPr>
            <w:tcW w:w="1394" w:type="dxa"/>
            <w:textDirection w:val="btLr"/>
            <w:vAlign w:val="center"/>
          </w:tcPr>
          <w:p w:rsidR="004F6076" w:rsidRDefault="004F6076" w:rsidP="004F6076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9414A">
              <w:rPr>
                <w:rFonts w:ascii="Times New Roman" w:hAnsi="Times New Roman"/>
                <w:b/>
                <w:lang w:val="uk-UA"/>
              </w:rPr>
              <w:t xml:space="preserve">Амоніфікувальні, </w:t>
            </w:r>
          </w:p>
          <w:p w:rsidR="004F6076" w:rsidRPr="0089414A" w:rsidRDefault="004F6076" w:rsidP="004F6076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9414A">
              <w:rPr>
                <w:rFonts w:ascii="Times New Roman" w:hAnsi="Times New Roman"/>
                <w:b/>
                <w:lang w:val="uk-UA"/>
              </w:rPr>
              <w:t>млн.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89414A">
              <w:rPr>
                <w:rFonts w:ascii="Times New Roman" w:hAnsi="Times New Roman"/>
                <w:b/>
                <w:lang w:val="uk-UA"/>
              </w:rPr>
              <w:t>КУО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89414A">
              <w:rPr>
                <w:rFonts w:ascii="Times New Roman" w:hAnsi="Times New Roman"/>
                <w:b/>
                <w:lang w:val="uk-UA"/>
              </w:rPr>
              <w:t>1 г АСГ</w:t>
            </w:r>
          </w:p>
        </w:tc>
        <w:tc>
          <w:tcPr>
            <w:tcW w:w="1395" w:type="dxa"/>
            <w:textDirection w:val="btLr"/>
            <w:vAlign w:val="center"/>
          </w:tcPr>
          <w:p w:rsidR="004F6076" w:rsidRDefault="004F6076" w:rsidP="004F6076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9414A">
              <w:rPr>
                <w:rFonts w:ascii="Times New Roman" w:hAnsi="Times New Roman"/>
                <w:b/>
                <w:lang w:val="uk-UA"/>
              </w:rPr>
              <w:t xml:space="preserve">Оліготрофні, </w:t>
            </w:r>
          </w:p>
          <w:p w:rsidR="004F6076" w:rsidRPr="0089414A" w:rsidRDefault="004F6076" w:rsidP="004F6076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9414A">
              <w:rPr>
                <w:rFonts w:ascii="Times New Roman" w:hAnsi="Times New Roman"/>
                <w:b/>
                <w:lang w:val="uk-UA"/>
              </w:rPr>
              <w:t>млн.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89414A">
              <w:rPr>
                <w:rFonts w:ascii="Times New Roman" w:hAnsi="Times New Roman"/>
                <w:b/>
                <w:lang w:val="uk-UA"/>
              </w:rPr>
              <w:t>КУО 1 г АСГ</w:t>
            </w:r>
          </w:p>
        </w:tc>
        <w:tc>
          <w:tcPr>
            <w:tcW w:w="1395" w:type="dxa"/>
            <w:textDirection w:val="btLr"/>
            <w:vAlign w:val="center"/>
          </w:tcPr>
          <w:p w:rsidR="004F6076" w:rsidRPr="0089414A" w:rsidRDefault="004F6076" w:rsidP="004F6076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9414A">
              <w:rPr>
                <w:rFonts w:ascii="Times New Roman" w:hAnsi="Times New Roman"/>
                <w:b/>
                <w:lang w:val="uk-UA"/>
              </w:rPr>
              <w:t>Бактерії, що використовують мінеральний азот,</w:t>
            </w:r>
          </w:p>
          <w:p w:rsidR="004F6076" w:rsidRPr="0089414A" w:rsidRDefault="004F6076" w:rsidP="004F6076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9414A">
              <w:rPr>
                <w:rFonts w:ascii="Times New Roman" w:hAnsi="Times New Roman"/>
                <w:b/>
                <w:lang w:val="uk-UA"/>
              </w:rPr>
              <w:t>млн.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89414A">
              <w:rPr>
                <w:rFonts w:ascii="Times New Roman" w:hAnsi="Times New Roman"/>
                <w:b/>
                <w:lang w:val="uk-UA"/>
              </w:rPr>
              <w:t>КУО 1 г АСГ</w:t>
            </w:r>
          </w:p>
        </w:tc>
        <w:tc>
          <w:tcPr>
            <w:tcW w:w="1395" w:type="dxa"/>
            <w:textDirection w:val="btLr"/>
            <w:vAlign w:val="center"/>
          </w:tcPr>
          <w:p w:rsidR="004F6076" w:rsidRPr="0089414A" w:rsidRDefault="004F6076" w:rsidP="004F6076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9414A">
              <w:rPr>
                <w:rFonts w:ascii="Times New Roman" w:hAnsi="Times New Roman"/>
                <w:b/>
                <w:lang w:val="uk-UA"/>
              </w:rPr>
              <w:t>Педотрофи,</w:t>
            </w:r>
          </w:p>
          <w:p w:rsidR="004F6076" w:rsidRPr="0089414A" w:rsidRDefault="004F6076" w:rsidP="004F6076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9414A">
              <w:rPr>
                <w:rFonts w:ascii="Times New Roman" w:hAnsi="Times New Roman"/>
                <w:b/>
                <w:lang w:val="uk-UA"/>
              </w:rPr>
              <w:t>млн.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89414A">
              <w:rPr>
                <w:rFonts w:ascii="Times New Roman" w:hAnsi="Times New Roman"/>
                <w:b/>
                <w:lang w:val="uk-UA"/>
              </w:rPr>
              <w:t>КУО 1 г АСГ</w:t>
            </w:r>
          </w:p>
        </w:tc>
        <w:tc>
          <w:tcPr>
            <w:tcW w:w="1550" w:type="dxa"/>
            <w:textDirection w:val="btLr"/>
            <w:vAlign w:val="center"/>
          </w:tcPr>
          <w:p w:rsidR="004F6076" w:rsidRPr="0089414A" w:rsidRDefault="004F6076" w:rsidP="004F6076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9414A">
              <w:rPr>
                <w:rFonts w:ascii="Times New Roman" w:hAnsi="Times New Roman"/>
                <w:b/>
                <w:lang w:val="uk-UA"/>
              </w:rPr>
              <w:t>Фосфатмобілізувальні м/о, млн.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89414A">
              <w:rPr>
                <w:rFonts w:ascii="Times New Roman" w:hAnsi="Times New Roman"/>
                <w:b/>
                <w:lang w:val="uk-UA"/>
              </w:rPr>
              <w:t>КУО 1 г АСГ</w:t>
            </w:r>
          </w:p>
        </w:tc>
        <w:tc>
          <w:tcPr>
            <w:tcW w:w="1395" w:type="dxa"/>
            <w:textDirection w:val="btLr"/>
            <w:vAlign w:val="center"/>
          </w:tcPr>
          <w:p w:rsidR="004F6076" w:rsidRPr="0089414A" w:rsidRDefault="004F6076" w:rsidP="004F6076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Целюлозоруйнівні м/</w:t>
            </w:r>
            <w:r w:rsidRPr="0089414A">
              <w:rPr>
                <w:rFonts w:ascii="Times New Roman" w:hAnsi="Times New Roman"/>
                <w:b/>
                <w:lang w:val="uk-UA"/>
              </w:rPr>
              <w:t>о, млн.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89414A">
              <w:rPr>
                <w:rFonts w:ascii="Times New Roman" w:hAnsi="Times New Roman"/>
                <w:b/>
                <w:lang w:val="uk-UA"/>
              </w:rPr>
              <w:t>КУО 1 г АСГ</w:t>
            </w:r>
          </w:p>
        </w:tc>
        <w:tc>
          <w:tcPr>
            <w:tcW w:w="1706" w:type="dxa"/>
            <w:textDirection w:val="btLr"/>
            <w:vAlign w:val="center"/>
          </w:tcPr>
          <w:p w:rsidR="004F6076" w:rsidRDefault="004F6076" w:rsidP="004F6076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9414A">
              <w:rPr>
                <w:rFonts w:ascii="Times New Roman" w:hAnsi="Times New Roman"/>
                <w:b/>
                <w:lang w:val="uk-UA"/>
              </w:rPr>
              <w:t xml:space="preserve">Стрептоміцети, </w:t>
            </w:r>
          </w:p>
          <w:p w:rsidR="004F6076" w:rsidRPr="0089414A" w:rsidRDefault="004F6076" w:rsidP="004F6076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9414A">
              <w:rPr>
                <w:rFonts w:ascii="Times New Roman" w:hAnsi="Times New Roman"/>
                <w:b/>
                <w:lang w:val="uk-UA"/>
              </w:rPr>
              <w:t>млн.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89414A">
              <w:rPr>
                <w:rFonts w:ascii="Times New Roman" w:hAnsi="Times New Roman"/>
                <w:b/>
                <w:lang w:val="uk-UA"/>
              </w:rPr>
              <w:t>КУО 1 г АСГ</w:t>
            </w:r>
          </w:p>
        </w:tc>
        <w:tc>
          <w:tcPr>
            <w:tcW w:w="1551" w:type="dxa"/>
            <w:textDirection w:val="btLr"/>
            <w:vAlign w:val="center"/>
          </w:tcPr>
          <w:p w:rsidR="004F6076" w:rsidRDefault="004F6076" w:rsidP="004F6076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Міксоміцети, </w:t>
            </w:r>
          </w:p>
          <w:p w:rsidR="004F6076" w:rsidRPr="0089414A" w:rsidRDefault="004F6076" w:rsidP="004F6076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тис</w:t>
            </w:r>
            <w:r w:rsidRPr="0089414A">
              <w:rPr>
                <w:rFonts w:ascii="Times New Roman" w:hAnsi="Times New Roman"/>
                <w:b/>
                <w:lang w:val="uk-UA"/>
              </w:rPr>
              <w:t>.</w:t>
            </w:r>
            <w:r>
              <w:rPr>
                <w:rFonts w:ascii="Times New Roman" w:hAnsi="Times New Roman"/>
                <w:b/>
                <w:lang w:val="uk-UA"/>
              </w:rPr>
              <w:t xml:space="preserve"> КУО </w:t>
            </w:r>
            <w:r w:rsidRPr="0089414A">
              <w:rPr>
                <w:rFonts w:ascii="Times New Roman" w:hAnsi="Times New Roman"/>
                <w:b/>
                <w:lang w:val="uk-UA"/>
              </w:rPr>
              <w:t>1 г АСГ</w:t>
            </w:r>
          </w:p>
        </w:tc>
        <w:tc>
          <w:tcPr>
            <w:tcW w:w="858" w:type="dxa"/>
            <w:textDirection w:val="btLr"/>
            <w:vAlign w:val="center"/>
          </w:tcPr>
          <w:p w:rsidR="004F6076" w:rsidRPr="0089414A" w:rsidRDefault="004F6076" w:rsidP="004F6076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9414A">
              <w:rPr>
                <w:rFonts w:ascii="Times New Roman" w:hAnsi="Times New Roman"/>
                <w:b/>
                <w:i/>
                <w:lang w:val="en-US"/>
              </w:rPr>
              <w:t>Azotobacter</w:t>
            </w:r>
            <w:r w:rsidRPr="0089414A">
              <w:rPr>
                <w:rFonts w:ascii="Times New Roman" w:hAnsi="Times New Roman"/>
                <w:b/>
                <w:lang w:val="uk-UA"/>
              </w:rPr>
              <w:t>, % грудочок обростання</w:t>
            </w:r>
          </w:p>
        </w:tc>
      </w:tr>
      <w:tr w:rsidR="00C246C8" w:rsidTr="004F6076">
        <w:trPr>
          <w:trHeight w:val="481"/>
        </w:trPr>
        <w:tc>
          <w:tcPr>
            <w:tcW w:w="15092" w:type="dxa"/>
            <w:gridSpan w:val="11"/>
            <w:shd w:val="clear" w:color="auto" w:fill="auto"/>
            <w:vAlign w:val="center"/>
          </w:tcPr>
          <w:p w:rsidR="00C246C8" w:rsidRPr="00DD0ED5" w:rsidRDefault="00C246C8" w:rsidP="004F6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Сірий лісовий</w:t>
            </w:r>
            <w:r w:rsidR="00EB30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EB30DF" w:rsidRPr="00EB30D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Р ≤ 0,05</w:t>
            </w:r>
          </w:p>
        </w:tc>
      </w:tr>
      <w:tr w:rsidR="00593E0E" w:rsidTr="004F6076">
        <w:trPr>
          <w:gridAfter w:val="1"/>
          <w:wAfter w:w="8" w:type="dxa"/>
          <w:trHeight w:val="481"/>
        </w:trPr>
        <w:tc>
          <w:tcPr>
            <w:tcW w:w="2445" w:type="dxa"/>
            <w:shd w:val="clear" w:color="auto" w:fill="auto"/>
            <w:vAlign w:val="center"/>
          </w:tcPr>
          <w:p w:rsidR="00593E0E" w:rsidRPr="00662A22" w:rsidRDefault="00593E0E" w:rsidP="00662A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A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Контроль</w:t>
            </w:r>
          </w:p>
        </w:tc>
        <w:tc>
          <w:tcPr>
            <w:tcW w:w="1394" w:type="dxa"/>
            <w:vAlign w:val="center"/>
          </w:tcPr>
          <w:p w:rsidR="00593E0E" w:rsidRPr="00593E0E" w:rsidRDefault="00593E0E" w:rsidP="00593E0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3E0E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14,7</w:t>
            </w:r>
          </w:p>
        </w:tc>
        <w:tc>
          <w:tcPr>
            <w:tcW w:w="1395" w:type="dxa"/>
            <w:vAlign w:val="center"/>
          </w:tcPr>
          <w:p w:rsidR="00593E0E" w:rsidRPr="00593E0E" w:rsidRDefault="00593E0E" w:rsidP="00593E0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3E0E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17,9</w:t>
            </w:r>
          </w:p>
        </w:tc>
        <w:tc>
          <w:tcPr>
            <w:tcW w:w="1395" w:type="dxa"/>
            <w:vAlign w:val="center"/>
          </w:tcPr>
          <w:p w:rsidR="00593E0E" w:rsidRPr="00593E0E" w:rsidRDefault="00593E0E" w:rsidP="00593E0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3E0E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8,5</w:t>
            </w:r>
          </w:p>
        </w:tc>
        <w:tc>
          <w:tcPr>
            <w:tcW w:w="1395" w:type="dxa"/>
            <w:vAlign w:val="center"/>
          </w:tcPr>
          <w:p w:rsidR="00593E0E" w:rsidRPr="00593E0E" w:rsidRDefault="00593E0E" w:rsidP="00593E0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3E0E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4,1</w:t>
            </w:r>
          </w:p>
        </w:tc>
        <w:tc>
          <w:tcPr>
            <w:tcW w:w="1550" w:type="dxa"/>
            <w:vAlign w:val="center"/>
          </w:tcPr>
          <w:p w:rsidR="00593E0E" w:rsidRPr="00593E0E" w:rsidRDefault="00593E0E" w:rsidP="00593E0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3E0E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6,8</w:t>
            </w:r>
          </w:p>
        </w:tc>
        <w:tc>
          <w:tcPr>
            <w:tcW w:w="1395" w:type="dxa"/>
            <w:vAlign w:val="center"/>
          </w:tcPr>
          <w:p w:rsidR="00593E0E" w:rsidRPr="00593E0E" w:rsidRDefault="00593E0E" w:rsidP="00593E0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3E0E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3,7</w:t>
            </w:r>
          </w:p>
        </w:tc>
        <w:tc>
          <w:tcPr>
            <w:tcW w:w="1706" w:type="dxa"/>
            <w:vAlign w:val="center"/>
          </w:tcPr>
          <w:p w:rsidR="00593E0E" w:rsidRPr="00593E0E" w:rsidRDefault="00593E0E" w:rsidP="00593E0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3E0E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3,1</w:t>
            </w:r>
          </w:p>
        </w:tc>
        <w:tc>
          <w:tcPr>
            <w:tcW w:w="1551" w:type="dxa"/>
            <w:vAlign w:val="center"/>
          </w:tcPr>
          <w:p w:rsidR="00593E0E" w:rsidRPr="00593E0E" w:rsidRDefault="00593E0E" w:rsidP="00593E0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3E0E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5,6</w:t>
            </w:r>
          </w:p>
        </w:tc>
        <w:tc>
          <w:tcPr>
            <w:tcW w:w="858" w:type="dxa"/>
            <w:vAlign w:val="center"/>
          </w:tcPr>
          <w:p w:rsidR="00593E0E" w:rsidRPr="00593E0E" w:rsidRDefault="00593E0E" w:rsidP="00593E0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3E0E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68,9</w:t>
            </w:r>
          </w:p>
        </w:tc>
      </w:tr>
      <w:tr w:rsidR="00593E0E" w:rsidTr="004F6076">
        <w:trPr>
          <w:gridAfter w:val="1"/>
          <w:wAfter w:w="8" w:type="dxa"/>
          <w:trHeight w:val="497"/>
        </w:trPr>
        <w:tc>
          <w:tcPr>
            <w:tcW w:w="2445" w:type="dxa"/>
            <w:shd w:val="clear" w:color="auto" w:fill="auto"/>
            <w:vAlign w:val="center"/>
          </w:tcPr>
          <w:p w:rsidR="00593E0E" w:rsidRPr="00662A22" w:rsidRDefault="00593E0E" w:rsidP="00662A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A2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Препарат</w:t>
            </w:r>
            <w:r w:rsidRPr="00662A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593E0E" w:rsidRPr="00662A22" w:rsidRDefault="00593E0E" w:rsidP="00662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ОРГАНО-МІНЕРАЛЬНЕ ДОБРИВО ОРГМІН</w:t>
            </w:r>
          </w:p>
          <w:p w:rsidR="00593E0E" w:rsidRPr="00662A22" w:rsidRDefault="00593E0E" w:rsidP="00662A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A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 </w:t>
            </w:r>
            <w:r w:rsidRPr="00662A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662A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*ДП</w:t>
            </w:r>
          </w:p>
        </w:tc>
        <w:tc>
          <w:tcPr>
            <w:tcW w:w="1394" w:type="dxa"/>
            <w:vAlign w:val="center"/>
          </w:tcPr>
          <w:p w:rsidR="00593E0E" w:rsidRPr="00593E0E" w:rsidRDefault="00593E0E" w:rsidP="00593E0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3E0E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13,7</w:t>
            </w:r>
          </w:p>
        </w:tc>
        <w:tc>
          <w:tcPr>
            <w:tcW w:w="1395" w:type="dxa"/>
            <w:vAlign w:val="center"/>
          </w:tcPr>
          <w:p w:rsidR="00593E0E" w:rsidRPr="00593E0E" w:rsidRDefault="00593E0E" w:rsidP="00593E0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3E0E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17,8</w:t>
            </w:r>
          </w:p>
        </w:tc>
        <w:tc>
          <w:tcPr>
            <w:tcW w:w="1395" w:type="dxa"/>
            <w:vAlign w:val="center"/>
          </w:tcPr>
          <w:p w:rsidR="00593E0E" w:rsidRPr="00593E0E" w:rsidRDefault="00593E0E" w:rsidP="00593E0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3E0E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9,0</w:t>
            </w:r>
          </w:p>
        </w:tc>
        <w:tc>
          <w:tcPr>
            <w:tcW w:w="1395" w:type="dxa"/>
            <w:vAlign w:val="center"/>
          </w:tcPr>
          <w:p w:rsidR="00593E0E" w:rsidRPr="00593E0E" w:rsidRDefault="00593E0E" w:rsidP="00593E0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3E0E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4,1</w:t>
            </w:r>
          </w:p>
        </w:tc>
        <w:tc>
          <w:tcPr>
            <w:tcW w:w="1550" w:type="dxa"/>
            <w:vAlign w:val="center"/>
          </w:tcPr>
          <w:p w:rsidR="00593E0E" w:rsidRPr="00593E0E" w:rsidRDefault="00593E0E" w:rsidP="00593E0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3E0E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7,5</w:t>
            </w:r>
          </w:p>
        </w:tc>
        <w:tc>
          <w:tcPr>
            <w:tcW w:w="1395" w:type="dxa"/>
            <w:vAlign w:val="center"/>
          </w:tcPr>
          <w:p w:rsidR="00593E0E" w:rsidRPr="00593E0E" w:rsidRDefault="00593E0E" w:rsidP="00593E0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3E0E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4,1</w:t>
            </w:r>
          </w:p>
        </w:tc>
        <w:tc>
          <w:tcPr>
            <w:tcW w:w="1706" w:type="dxa"/>
            <w:vAlign w:val="center"/>
          </w:tcPr>
          <w:p w:rsidR="00593E0E" w:rsidRPr="00593E0E" w:rsidRDefault="00593E0E" w:rsidP="00593E0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3E0E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3,2</w:t>
            </w:r>
          </w:p>
        </w:tc>
        <w:tc>
          <w:tcPr>
            <w:tcW w:w="1551" w:type="dxa"/>
            <w:vAlign w:val="center"/>
          </w:tcPr>
          <w:p w:rsidR="00593E0E" w:rsidRPr="00593E0E" w:rsidRDefault="00593E0E" w:rsidP="00593E0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3E0E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5,8</w:t>
            </w:r>
          </w:p>
        </w:tc>
        <w:tc>
          <w:tcPr>
            <w:tcW w:w="858" w:type="dxa"/>
            <w:vAlign w:val="center"/>
          </w:tcPr>
          <w:p w:rsidR="00593E0E" w:rsidRPr="00593E0E" w:rsidRDefault="00593E0E" w:rsidP="00593E0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3E0E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70,3</w:t>
            </w:r>
          </w:p>
        </w:tc>
      </w:tr>
      <w:tr w:rsidR="00593E0E" w:rsidTr="004F6076">
        <w:trPr>
          <w:gridAfter w:val="1"/>
          <w:wAfter w:w="8" w:type="dxa"/>
          <w:trHeight w:val="497"/>
        </w:trPr>
        <w:tc>
          <w:tcPr>
            <w:tcW w:w="2445" w:type="dxa"/>
            <w:shd w:val="clear" w:color="auto" w:fill="auto"/>
            <w:vAlign w:val="center"/>
          </w:tcPr>
          <w:p w:rsidR="00593E0E" w:rsidRPr="00662A22" w:rsidRDefault="00593E0E" w:rsidP="00662A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A2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Препарат</w:t>
            </w:r>
            <w:r w:rsidRPr="00662A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593E0E" w:rsidRPr="00662A22" w:rsidRDefault="00593E0E" w:rsidP="00662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ОРГАНО-МІНЕРАЛЬНЕ ДОБРИВО ОРГМІН</w:t>
            </w:r>
          </w:p>
          <w:p w:rsidR="00593E0E" w:rsidRPr="00662A22" w:rsidRDefault="00593E0E" w:rsidP="00662A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A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 </w:t>
            </w:r>
            <w:r w:rsidRPr="00662A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662A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*ДП</w:t>
            </w:r>
          </w:p>
        </w:tc>
        <w:tc>
          <w:tcPr>
            <w:tcW w:w="1394" w:type="dxa"/>
            <w:vAlign w:val="center"/>
          </w:tcPr>
          <w:p w:rsidR="00593E0E" w:rsidRPr="00593E0E" w:rsidRDefault="00593E0E" w:rsidP="00593E0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3E0E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15,2</w:t>
            </w:r>
          </w:p>
        </w:tc>
        <w:tc>
          <w:tcPr>
            <w:tcW w:w="1395" w:type="dxa"/>
            <w:vAlign w:val="center"/>
          </w:tcPr>
          <w:p w:rsidR="00593E0E" w:rsidRPr="00593E0E" w:rsidRDefault="00593E0E" w:rsidP="00593E0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3E0E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19,6</w:t>
            </w:r>
          </w:p>
        </w:tc>
        <w:tc>
          <w:tcPr>
            <w:tcW w:w="1395" w:type="dxa"/>
            <w:vAlign w:val="center"/>
          </w:tcPr>
          <w:p w:rsidR="00593E0E" w:rsidRPr="00593E0E" w:rsidRDefault="00593E0E" w:rsidP="00593E0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3E0E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8,8</w:t>
            </w:r>
          </w:p>
        </w:tc>
        <w:tc>
          <w:tcPr>
            <w:tcW w:w="1395" w:type="dxa"/>
            <w:vAlign w:val="center"/>
          </w:tcPr>
          <w:p w:rsidR="00593E0E" w:rsidRPr="00593E0E" w:rsidRDefault="00593E0E" w:rsidP="00593E0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3E0E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4,2</w:t>
            </w:r>
          </w:p>
        </w:tc>
        <w:tc>
          <w:tcPr>
            <w:tcW w:w="1550" w:type="dxa"/>
            <w:vAlign w:val="center"/>
          </w:tcPr>
          <w:p w:rsidR="00593E0E" w:rsidRPr="00593E0E" w:rsidRDefault="00593E0E" w:rsidP="00593E0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3E0E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8,0</w:t>
            </w:r>
          </w:p>
        </w:tc>
        <w:tc>
          <w:tcPr>
            <w:tcW w:w="1395" w:type="dxa"/>
            <w:vAlign w:val="center"/>
          </w:tcPr>
          <w:p w:rsidR="00593E0E" w:rsidRPr="00593E0E" w:rsidRDefault="00593E0E" w:rsidP="00593E0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3E0E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4,3</w:t>
            </w:r>
          </w:p>
        </w:tc>
        <w:tc>
          <w:tcPr>
            <w:tcW w:w="1706" w:type="dxa"/>
            <w:vAlign w:val="center"/>
          </w:tcPr>
          <w:p w:rsidR="00593E0E" w:rsidRPr="00593E0E" w:rsidRDefault="00593E0E" w:rsidP="00593E0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3E0E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2,9</w:t>
            </w:r>
          </w:p>
        </w:tc>
        <w:tc>
          <w:tcPr>
            <w:tcW w:w="1551" w:type="dxa"/>
            <w:vAlign w:val="center"/>
          </w:tcPr>
          <w:p w:rsidR="00593E0E" w:rsidRPr="00593E0E" w:rsidRDefault="00593E0E" w:rsidP="00593E0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3E0E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5,5</w:t>
            </w:r>
          </w:p>
        </w:tc>
        <w:tc>
          <w:tcPr>
            <w:tcW w:w="858" w:type="dxa"/>
            <w:vAlign w:val="center"/>
          </w:tcPr>
          <w:p w:rsidR="00593E0E" w:rsidRPr="00593E0E" w:rsidRDefault="00593E0E" w:rsidP="00593E0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3E0E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78,0</w:t>
            </w:r>
          </w:p>
        </w:tc>
      </w:tr>
      <w:tr w:rsidR="00593E0E" w:rsidTr="004F6076">
        <w:trPr>
          <w:gridAfter w:val="1"/>
          <w:wAfter w:w="8" w:type="dxa"/>
          <w:trHeight w:val="513"/>
        </w:trPr>
        <w:tc>
          <w:tcPr>
            <w:tcW w:w="2445" w:type="dxa"/>
            <w:shd w:val="clear" w:color="auto" w:fill="auto"/>
            <w:vAlign w:val="center"/>
          </w:tcPr>
          <w:p w:rsidR="00593E0E" w:rsidRPr="00662A22" w:rsidRDefault="00593E0E" w:rsidP="00662A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A2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Препарат</w:t>
            </w:r>
            <w:r w:rsidRPr="00662A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593E0E" w:rsidRPr="00662A22" w:rsidRDefault="00593E0E" w:rsidP="00662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ОРГАНО-МІНЕРАЛЬНЕ ДОБРИВО ОРГМІН</w:t>
            </w:r>
          </w:p>
          <w:p w:rsidR="00593E0E" w:rsidRPr="00662A22" w:rsidRDefault="00593E0E" w:rsidP="00662A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A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10 </w:t>
            </w:r>
            <w:r w:rsidRPr="00662A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662A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*ДП</w:t>
            </w:r>
          </w:p>
        </w:tc>
        <w:tc>
          <w:tcPr>
            <w:tcW w:w="1394" w:type="dxa"/>
            <w:vAlign w:val="center"/>
          </w:tcPr>
          <w:p w:rsidR="00593E0E" w:rsidRPr="00593E0E" w:rsidRDefault="00593E0E" w:rsidP="00593E0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3E0E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17,3</w:t>
            </w:r>
          </w:p>
        </w:tc>
        <w:tc>
          <w:tcPr>
            <w:tcW w:w="1395" w:type="dxa"/>
            <w:vAlign w:val="center"/>
          </w:tcPr>
          <w:p w:rsidR="00593E0E" w:rsidRPr="00593E0E" w:rsidRDefault="00593E0E" w:rsidP="00593E0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3E0E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20,3</w:t>
            </w:r>
          </w:p>
        </w:tc>
        <w:tc>
          <w:tcPr>
            <w:tcW w:w="1395" w:type="dxa"/>
            <w:vAlign w:val="center"/>
          </w:tcPr>
          <w:p w:rsidR="00593E0E" w:rsidRPr="00593E0E" w:rsidRDefault="00593E0E" w:rsidP="00593E0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3E0E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9,4</w:t>
            </w:r>
          </w:p>
        </w:tc>
        <w:tc>
          <w:tcPr>
            <w:tcW w:w="1395" w:type="dxa"/>
            <w:vAlign w:val="center"/>
          </w:tcPr>
          <w:p w:rsidR="00593E0E" w:rsidRPr="00593E0E" w:rsidRDefault="00593E0E" w:rsidP="00593E0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3E0E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4,2</w:t>
            </w:r>
          </w:p>
        </w:tc>
        <w:tc>
          <w:tcPr>
            <w:tcW w:w="1550" w:type="dxa"/>
            <w:vAlign w:val="center"/>
          </w:tcPr>
          <w:p w:rsidR="00593E0E" w:rsidRPr="00593E0E" w:rsidRDefault="00593E0E" w:rsidP="00593E0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3E0E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8,7</w:t>
            </w:r>
          </w:p>
        </w:tc>
        <w:tc>
          <w:tcPr>
            <w:tcW w:w="1395" w:type="dxa"/>
            <w:vAlign w:val="center"/>
          </w:tcPr>
          <w:p w:rsidR="00593E0E" w:rsidRPr="00593E0E" w:rsidRDefault="00593E0E" w:rsidP="00593E0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3E0E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4,5</w:t>
            </w:r>
          </w:p>
        </w:tc>
        <w:tc>
          <w:tcPr>
            <w:tcW w:w="1706" w:type="dxa"/>
            <w:vAlign w:val="center"/>
          </w:tcPr>
          <w:p w:rsidR="00593E0E" w:rsidRPr="00593E0E" w:rsidRDefault="00593E0E" w:rsidP="00593E0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3E0E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3,1</w:t>
            </w:r>
          </w:p>
        </w:tc>
        <w:tc>
          <w:tcPr>
            <w:tcW w:w="1551" w:type="dxa"/>
            <w:vAlign w:val="center"/>
          </w:tcPr>
          <w:p w:rsidR="00593E0E" w:rsidRPr="00593E0E" w:rsidRDefault="00593E0E" w:rsidP="00593E0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3E0E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5,7</w:t>
            </w:r>
          </w:p>
        </w:tc>
        <w:tc>
          <w:tcPr>
            <w:tcW w:w="858" w:type="dxa"/>
            <w:vAlign w:val="center"/>
          </w:tcPr>
          <w:p w:rsidR="00593E0E" w:rsidRPr="00593E0E" w:rsidRDefault="00593E0E" w:rsidP="00593E0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3E0E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76,7</w:t>
            </w:r>
          </w:p>
        </w:tc>
      </w:tr>
    </w:tbl>
    <w:p w:rsidR="00C246C8" w:rsidRDefault="00C246C8" w:rsidP="004F6076">
      <w:pPr>
        <w:spacing w:after="0" w:line="36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у </w:t>
      </w:r>
      <w:r w:rsidR="00FC4CD0">
        <w:rPr>
          <w:rFonts w:ascii="Times New Roman" w:hAnsi="Times New Roman" w:cs="Times New Roman"/>
          <w:b/>
          <w:sz w:val="28"/>
          <w:lang w:val="uk-UA"/>
        </w:rPr>
        <w:t>ґрунті</w:t>
      </w:r>
      <w:r>
        <w:rPr>
          <w:rFonts w:ascii="Times New Roman" w:hAnsi="Times New Roman" w:cs="Times New Roman"/>
          <w:b/>
          <w:sz w:val="28"/>
          <w:lang w:val="uk-UA"/>
        </w:rPr>
        <w:t xml:space="preserve"> при внесенні </w:t>
      </w:r>
      <w:r w:rsidR="0099596C" w:rsidRPr="0011057B">
        <w:rPr>
          <w:rFonts w:ascii="Times New Roman" w:hAnsi="Times New Roman" w:cs="Times New Roman"/>
          <w:b/>
          <w:sz w:val="28"/>
          <w:lang w:val="uk-UA"/>
        </w:rPr>
        <w:t>препарату</w:t>
      </w:r>
      <w:r w:rsidR="0099596C">
        <w:rPr>
          <w:rFonts w:ascii="Times New Roman" w:hAnsi="Times New Roman" w:cs="Times New Roman"/>
          <w:sz w:val="28"/>
          <w:lang w:val="uk-UA"/>
        </w:rPr>
        <w:t xml:space="preserve"> </w:t>
      </w:r>
      <w:r w:rsidR="00990BF1">
        <w:rPr>
          <w:rFonts w:ascii="Times New Roman" w:hAnsi="Times New Roman" w:cs="Times New Roman"/>
          <w:b/>
          <w:sz w:val="28"/>
          <w:szCs w:val="28"/>
          <w:lang w:val="uk-UA"/>
        </w:rPr>
        <w:t>ОРГАНО-МІНЕРАЛЬНЕ ДОБРИВО ОРГМІН</w:t>
      </w:r>
    </w:p>
    <w:sectPr w:rsidR="00C246C8" w:rsidSect="00E83E78">
      <w:headerReference w:type="default" r:id="rId13"/>
      <w:pgSz w:w="16838" w:h="11906" w:orient="landscape" w:code="9"/>
      <w:pgMar w:top="851" w:right="567" w:bottom="1701" w:left="709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E2E" w:rsidRDefault="00BE1E2E" w:rsidP="007A472F">
      <w:pPr>
        <w:spacing w:after="0" w:line="240" w:lineRule="auto"/>
      </w:pPr>
      <w:r>
        <w:separator/>
      </w:r>
    </w:p>
  </w:endnote>
  <w:endnote w:type="continuationSeparator" w:id="0">
    <w:p w:rsidR="00BE1E2E" w:rsidRDefault="00BE1E2E" w:rsidP="007A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E2E" w:rsidRDefault="00BE1E2E" w:rsidP="007A472F">
      <w:pPr>
        <w:spacing w:after="0" w:line="240" w:lineRule="auto"/>
      </w:pPr>
      <w:r>
        <w:separator/>
      </w:r>
    </w:p>
  </w:footnote>
  <w:footnote w:type="continuationSeparator" w:id="0">
    <w:p w:rsidR="00BE1E2E" w:rsidRDefault="00BE1E2E" w:rsidP="007A4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6240935"/>
      <w:docPartObj>
        <w:docPartGallery w:val="Page Numbers (Top of Page)"/>
        <w:docPartUnique/>
      </w:docPartObj>
    </w:sdtPr>
    <w:sdtContent>
      <w:p w:rsidR="00481B37" w:rsidRDefault="00481B3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076" w:rsidRPr="004F6076">
          <w:rPr>
            <w:noProof/>
            <w:lang w:val="uk-UA"/>
          </w:rPr>
          <w:t>8</w:t>
        </w:r>
        <w:r>
          <w:fldChar w:fldCharType="end"/>
        </w:r>
      </w:p>
    </w:sdtContent>
  </w:sdt>
  <w:p w:rsidR="00481B37" w:rsidRDefault="00481B3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876"/>
      <w:docPartObj>
        <w:docPartGallery w:val="Page Numbers (Top of Page)"/>
        <w:docPartUnique/>
      </w:docPartObj>
    </w:sdtPr>
    <w:sdtContent>
      <w:p w:rsidR="00481B37" w:rsidRDefault="00481B3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607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81B37" w:rsidRDefault="00481B3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B37" w:rsidRDefault="00481B37">
    <w:pPr>
      <w:pStyle w:val="a8"/>
      <w:jc w:val="right"/>
    </w:pPr>
  </w:p>
  <w:p w:rsidR="00481B37" w:rsidRDefault="00481B3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3994"/>
    <w:multiLevelType w:val="hybridMultilevel"/>
    <w:tmpl w:val="8BE8C9D4"/>
    <w:lvl w:ilvl="0" w:tplc="4E1AB12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04423A7"/>
    <w:multiLevelType w:val="hybridMultilevel"/>
    <w:tmpl w:val="55EA58A8"/>
    <w:lvl w:ilvl="0" w:tplc="A4502792">
      <w:start w:val="1"/>
      <w:numFmt w:val="decimal"/>
      <w:lvlText w:val="%1."/>
      <w:lvlJc w:val="left"/>
      <w:pPr>
        <w:ind w:left="502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12E3501F"/>
    <w:multiLevelType w:val="hybridMultilevel"/>
    <w:tmpl w:val="6764C67C"/>
    <w:lvl w:ilvl="0" w:tplc="FFF0599A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 w:hint="default"/>
        <w:b/>
        <w:i/>
        <w:sz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34124B1"/>
    <w:multiLevelType w:val="hybridMultilevel"/>
    <w:tmpl w:val="681EAB4C"/>
    <w:lvl w:ilvl="0" w:tplc="01046EC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27EC47B9"/>
    <w:multiLevelType w:val="hybridMultilevel"/>
    <w:tmpl w:val="10F627FC"/>
    <w:lvl w:ilvl="0" w:tplc="4A7E5C44">
      <w:start w:val="7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E430F93"/>
    <w:multiLevelType w:val="hybridMultilevel"/>
    <w:tmpl w:val="681EAB4C"/>
    <w:lvl w:ilvl="0" w:tplc="01046EC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3C041799"/>
    <w:multiLevelType w:val="hybridMultilevel"/>
    <w:tmpl w:val="BAF6E38E"/>
    <w:lvl w:ilvl="0" w:tplc="22624BF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F518D"/>
    <w:multiLevelType w:val="hybridMultilevel"/>
    <w:tmpl w:val="AE6293CA"/>
    <w:lvl w:ilvl="0" w:tplc="2FC4025A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C826CC4"/>
    <w:multiLevelType w:val="hybridMultilevel"/>
    <w:tmpl w:val="44E460C8"/>
    <w:lvl w:ilvl="0" w:tplc="5A504C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F0162"/>
    <w:multiLevelType w:val="hybridMultilevel"/>
    <w:tmpl w:val="A33CE0B2"/>
    <w:lvl w:ilvl="0" w:tplc="5D7CF31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E53A4"/>
    <w:multiLevelType w:val="hybridMultilevel"/>
    <w:tmpl w:val="AF221B42"/>
    <w:lvl w:ilvl="0" w:tplc="2A4296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11D67"/>
    <w:multiLevelType w:val="hybridMultilevel"/>
    <w:tmpl w:val="1FC89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474FE"/>
    <w:multiLevelType w:val="hybridMultilevel"/>
    <w:tmpl w:val="EBF82050"/>
    <w:lvl w:ilvl="0" w:tplc="2EFA9FB2">
      <w:start w:val="1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E3674"/>
    <w:multiLevelType w:val="hybridMultilevel"/>
    <w:tmpl w:val="44E460C8"/>
    <w:lvl w:ilvl="0" w:tplc="5A504C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B03DD"/>
    <w:multiLevelType w:val="hybridMultilevel"/>
    <w:tmpl w:val="E0362968"/>
    <w:lvl w:ilvl="0" w:tplc="5A72298A">
      <w:start w:val="7"/>
      <w:numFmt w:val="bullet"/>
      <w:lvlText w:val="-"/>
      <w:lvlJc w:val="left"/>
      <w:pPr>
        <w:ind w:left="43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5" w15:restartNumberingAfterBreak="0">
    <w:nsid w:val="79A15D6B"/>
    <w:multiLevelType w:val="hybridMultilevel"/>
    <w:tmpl w:val="44E460C8"/>
    <w:lvl w:ilvl="0" w:tplc="5A504C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8"/>
  </w:num>
  <w:num w:numId="10">
    <w:abstractNumId w:val="12"/>
  </w:num>
  <w:num w:numId="11">
    <w:abstractNumId w:val="14"/>
  </w:num>
  <w:num w:numId="12">
    <w:abstractNumId w:val="6"/>
  </w:num>
  <w:num w:numId="13">
    <w:abstractNumId w:val="9"/>
  </w:num>
  <w:num w:numId="14">
    <w:abstractNumId w:val="13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9FA"/>
    <w:rsid w:val="00001314"/>
    <w:rsid w:val="00006D2B"/>
    <w:rsid w:val="00011916"/>
    <w:rsid w:val="0002341C"/>
    <w:rsid w:val="000318F9"/>
    <w:rsid w:val="0004125D"/>
    <w:rsid w:val="00053ED9"/>
    <w:rsid w:val="00095CAE"/>
    <w:rsid w:val="000A2BBB"/>
    <w:rsid w:val="000C1738"/>
    <w:rsid w:val="000C6A8F"/>
    <w:rsid w:val="000D5824"/>
    <w:rsid w:val="000D76F3"/>
    <w:rsid w:val="000E4D54"/>
    <w:rsid w:val="0010649D"/>
    <w:rsid w:val="0011057B"/>
    <w:rsid w:val="00114375"/>
    <w:rsid w:val="0014666B"/>
    <w:rsid w:val="001473AA"/>
    <w:rsid w:val="00147973"/>
    <w:rsid w:val="001507A1"/>
    <w:rsid w:val="00152624"/>
    <w:rsid w:val="00171FAF"/>
    <w:rsid w:val="001B706D"/>
    <w:rsid w:val="001C09FA"/>
    <w:rsid w:val="001C138A"/>
    <w:rsid w:val="002078F7"/>
    <w:rsid w:val="002206F7"/>
    <w:rsid w:val="002259FF"/>
    <w:rsid w:val="002324B9"/>
    <w:rsid w:val="00233853"/>
    <w:rsid w:val="00254ACB"/>
    <w:rsid w:val="00283911"/>
    <w:rsid w:val="002906BC"/>
    <w:rsid w:val="00295E01"/>
    <w:rsid w:val="002B2C16"/>
    <w:rsid w:val="002D3B74"/>
    <w:rsid w:val="002E3868"/>
    <w:rsid w:val="002E71F3"/>
    <w:rsid w:val="002F03CD"/>
    <w:rsid w:val="002F64A4"/>
    <w:rsid w:val="002F67A2"/>
    <w:rsid w:val="00302A7C"/>
    <w:rsid w:val="00315A32"/>
    <w:rsid w:val="003171E4"/>
    <w:rsid w:val="00331BA5"/>
    <w:rsid w:val="003442FD"/>
    <w:rsid w:val="0035549F"/>
    <w:rsid w:val="003625DB"/>
    <w:rsid w:val="003640B3"/>
    <w:rsid w:val="00385AD2"/>
    <w:rsid w:val="003A1874"/>
    <w:rsid w:val="003B6AAF"/>
    <w:rsid w:val="003C7DB8"/>
    <w:rsid w:val="003D7AB1"/>
    <w:rsid w:val="003E614D"/>
    <w:rsid w:val="003E743E"/>
    <w:rsid w:val="00421D4C"/>
    <w:rsid w:val="00422488"/>
    <w:rsid w:val="00457408"/>
    <w:rsid w:val="00481B37"/>
    <w:rsid w:val="00484F11"/>
    <w:rsid w:val="00496A99"/>
    <w:rsid w:val="004B3645"/>
    <w:rsid w:val="004C2126"/>
    <w:rsid w:val="004D4191"/>
    <w:rsid w:val="004D5300"/>
    <w:rsid w:val="004D67F4"/>
    <w:rsid w:val="004F47B3"/>
    <w:rsid w:val="004F6076"/>
    <w:rsid w:val="00501A78"/>
    <w:rsid w:val="00506957"/>
    <w:rsid w:val="00526F4C"/>
    <w:rsid w:val="00526FFF"/>
    <w:rsid w:val="0053182E"/>
    <w:rsid w:val="00533F0C"/>
    <w:rsid w:val="0054103F"/>
    <w:rsid w:val="0055067D"/>
    <w:rsid w:val="00566783"/>
    <w:rsid w:val="0057408B"/>
    <w:rsid w:val="00593E0E"/>
    <w:rsid w:val="00595CA4"/>
    <w:rsid w:val="00597FB6"/>
    <w:rsid w:val="005A7E66"/>
    <w:rsid w:val="005B4306"/>
    <w:rsid w:val="005C37CC"/>
    <w:rsid w:val="005D0221"/>
    <w:rsid w:val="005D0611"/>
    <w:rsid w:val="005D67BE"/>
    <w:rsid w:val="005E0FCC"/>
    <w:rsid w:val="005E1919"/>
    <w:rsid w:val="005E26D4"/>
    <w:rsid w:val="00625962"/>
    <w:rsid w:val="00653A05"/>
    <w:rsid w:val="0065573C"/>
    <w:rsid w:val="00662A22"/>
    <w:rsid w:val="00671035"/>
    <w:rsid w:val="00673D6B"/>
    <w:rsid w:val="006759EC"/>
    <w:rsid w:val="00676613"/>
    <w:rsid w:val="006B4D76"/>
    <w:rsid w:val="006B7497"/>
    <w:rsid w:val="006D2C0B"/>
    <w:rsid w:val="006F2B4D"/>
    <w:rsid w:val="007123F1"/>
    <w:rsid w:val="007278FF"/>
    <w:rsid w:val="007441B6"/>
    <w:rsid w:val="00745468"/>
    <w:rsid w:val="00746A34"/>
    <w:rsid w:val="00771503"/>
    <w:rsid w:val="007735CF"/>
    <w:rsid w:val="007744A2"/>
    <w:rsid w:val="007A472F"/>
    <w:rsid w:val="007D7F91"/>
    <w:rsid w:val="007E4CE4"/>
    <w:rsid w:val="007E6DF0"/>
    <w:rsid w:val="007F2BC5"/>
    <w:rsid w:val="007F4E0B"/>
    <w:rsid w:val="007F7D4C"/>
    <w:rsid w:val="00807A7A"/>
    <w:rsid w:val="00821DBA"/>
    <w:rsid w:val="008241A5"/>
    <w:rsid w:val="00841C2E"/>
    <w:rsid w:val="0084319D"/>
    <w:rsid w:val="00853443"/>
    <w:rsid w:val="00861703"/>
    <w:rsid w:val="00880A33"/>
    <w:rsid w:val="00885D8D"/>
    <w:rsid w:val="0089414A"/>
    <w:rsid w:val="008B0C43"/>
    <w:rsid w:val="008D0AE9"/>
    <w:rsid w:val="008E16DF"/>
    <w:rsid w:val="008F55ED"/>
    <w:rsid w:val="00903455"/>
    <w:rsid w:val="00917036"/>
    <w:rsid w:val="0092450B"/>
    <w:rsid w:val="0092615D"/>
    <w:rsid w:val="009275BA"/>
    <w:rsid w:val="00937440"/>
    <w:rsid w:val="00937602"/>
    <w:rsid w:val="00946858"/>
    <w:rsid w:val="00962D1F"/>
    <w:rsid w:val="00990BF1"/>
    <w:rsid w:val="0099596C"/>
    <w:rsid w:val="009B19CA"/>
    <w:rsid w:val="009B4FF1"/>
    <w:rsid w:val="009C795A"/>
    <w:rsid w:val="009F6F0A"/>
    <w:rsid w:val="00A06EFC"/>
    <w:rsid w:val="00A078EE"/>
    <w:rsid w:val="00A14CF4"/>
    <w:rsid w:val="00A16225"/>
    <w:rsid w:val="00A203E5"/>
    <w:rsid w:val="00A247C3"/>
    <w:rsid w:val="00A41EC0"/>
    <w:rsid w:val="00A67F3E"/>
    <w:rsid w:val="00A706E2"/>
    <w:rsid w:val="00A879D4"/>
    <w:rsid w:val="00AA0274"/>
    <w:rsid w:val="00AC6884"/>
    <w:rsid w:val="00AD05BC"/>
    <w:rsid w:val="00AD6982"/>
    <w:rsid w:val="00AE7C00"/>
    <w:rsid w:val="00B4430C"/>
    <w:rsid w:val="00B65DF7"/>
    <w:rsid w:val="00B72C06"/>
    <w:rsid w:val="00B77D29"/>
    <w:rsid w:val="00B84C8B"/>
    <w:rsid w:val="00B91F2F"/>
    <w:rsid w:val="00BA038C"/>
    <w:rsid w:val="00BA40AC"/>
    <w:rsid w:val="00BA4101"/>
    <w:rsid w:val="00BD20C9"/>
    <w:rsid w:val="00BE1E2E"/>
    <w:rsid w:val="00BE5E0F"/>
    <w:rsid w:val="00C02036"/>
    <w:rsid w:val="00C05A0B"/>
    <w:rsid w:val="00C15EAB"/>
    <w:rsid w:val="00C17764"/>
    <w:rsid w:val="00C23252"/>
    <w:rsid w:val="00C246C8"/>
    <w:rsid w:val="00C31355"/>
    <w:rsid w:val="00C33DA6"/>
    <w:rsid w:val="00C370C5"/>
    <w:rsid w:val="00C434CD"/>
    <w:rsid w:val="00C62138"/>
    <w:rsid w:val="00C72B0C"/>
    <w:rsid w:val="00CA43E6"/>
    <w:rsid w:val="00CC1F0D"/>
    <w:rsid w:val="00CD0795"/>
    <w:rsid w:val="00CD4971"/>
    <w:rsid w:val="00CE0070"/>
    <w:rsid w:val="00CF7682"/>
    <w:rsid w:val="00D02445"/>
    <w:rsid w:val="00D0363F"/>
    <w:rsid w:val="00D037A6"/>
    <w:rsid w:val="00D255C6"/>
    <w:rsid w:val="00D630A8"/>
    <w:rsid w:val="00D64EB1"/>
    <w:rsid w:val="00D738AC"/>
    <w:rsid w:val="00D73DD0"/>
    <w:rsid w:val="00D74553"/>
    <w:rsid w:val="00DA1F68"/>
    <w:rsid w:val="00DA33C1"/>
    <w:rsid w:val="00DB5FE1"/>
    <w:rsid w:val="00DD09BF"/>
    <w:rsid w:val="00DE4BCF"/>
    <w:rsid w:val="00DE6336"/>
    <w:rsid w:val="00DF1EFC"/>
    <w:rsid w:val="00DF3F68"/>
    <w:rsid w:val="00E071D4"/>
    <w:rsid w:val="00E10654"/>
    <w:rsid w:val="00E14188"/>
    <w:rsid w:val="00E14C06"/>
    <w:rsid w:val="00E17F72"/>
    <w:rsid w:val="00E36CC2"/>
    <w:rsid w:val="00E671E7"/>
    <w:rsid w:val="00E763AF"/>
    <w:rsid w:val="00E80304"/>
    <w:rsid w:val="00E811DF"/>
    <w:rsid w:val="00E83E78"/>
    <w:rsid w:val="00E92C70"/>
    <w:rsid w:val="00E95546"/>
    <w:rsid w:val="00EA4CAB"/>
    <w:rsid w:val="00EB2412"/>
    <w:rsid w:val="00EB30DF"/>
    <w:rsid w:val="00EC37C0"/>
    <w:rsid w:val="00ED1847"/>
    <w:rsid w:val="00ED39B2"/>
    <w:rsid w:val="00ED7894"/>
    <w:rsid w:val="00ED7F7F"/>
    <w:rsid w:val="00EF7F54"/>
    <w:rsid w:val="00F16C2A"/>
    <w:rsid w:val="00F3112B"/>
    <w:rsid w:val="00F3713C"/>
    <w:rsid w:val="00F423A8"/>
    <w:rsid w:val="00F57930"/>
    <w:rsid w:val="00F60F1C"/>
    <w:rsid w:val="00F87283"/>
    <w:rsid w:val="00F9241C"/>
    <w:rsid w:val="00F94A60"/>
    <w:rsid w:val="00FC4CD0"/>
    <w:rsid w:val="00FD3FF0"/>
    <w:rsid w:val="00FE4340"/>
    <w:rsid w:val="00FF1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2E3231"/>
  <w15:docId w15:val="{63697F44-FC6D-49D3-90BF-5BA0A8DD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B4D"/>
    <w:rPr>
      <w:lang w:val="ru-RU"/>
    </w:rPr>
  </w:style>
  <w:style w:type="paragraph" w:styleId="1">
    <w:name w:val="heading 1"/>
    <w:basedOn w:val="a"/>
    <w:next w:val="a"/>
    <w:link w:val="10"/>
    <w:qFormat/>
    <w:rsid w:val="007E6DF0"/>
    <w:pPr>
      <w:keepNext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B4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F2B4D"/>
    <w:pPr>
      <w:ind w:left="720"/>
      <w:contextualSpacing/>
    </w:pPr>
  </w:style>
  <w:style w:type="paragraph" w:styleId="a5">
    <w:name w:val="No Spacing"/>
    <w:uiPriority w:val="1"/>
    <w:qFormat/>
    <w:rsid w:val="00E811D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A0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A038C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A47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7A472F"/>
    <w:rPr>
      <w:lang w:val="ru-RU"/>
    </w:rPr>
  </w:style>
  <w:style w:type="paragraph" w:styleId="aa">
    <w:name w:val="footer"/>
    <w:basedOn w:val="a"/>
    <w:link w:val="ab"/>
    <w:uiPriority w:val="99"/>
    <w:unhideWhenUsed/>
    <w:rsid w:val="007A47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7A472F"/>
    <w:rPr>
      <w:lang w:val="ru-RU"/>
    </w:rPr>
  </w:style>
  <w:style w:type="character" w:styleId="ac">
    <w:name w:val="Placeholder Text"/>
    <w:basedOn w:val="a0"/>
    <w:uiPriority w:val="99"/>
    <w:semiHidden/>
    <w:rsid w:val="006759EC"/>
    <w:rPr>
      <w:color w:val="808080"/>
    </w:rPr>
  </w:style>
  <w:style w:type="paragraph" w:styleId="ad">
    <w:name w:val="Body Text"/>
    <w:basedOn w:val="a"/>
    <w:link w:val="ae"/>
    <w:rsid w:val="00DA1F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e">
    <w:name w:val="Основний текст Знак"/>
    <w:basedOn w:val="a0"/>
    <w:link w:val="ad"/>
    <w:rsid w:val="00DA1F6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7E6DF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Domylnaczcionkaakapitu">
    <w:name w:val="Domyślna czcionka akapitu"/>
    <w:rsid w:val="00EB2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6C22A-0AB1-43AC-8A7A-21F6A173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1816</TotalTime>
  <Pages>15</Pages>
  <Words>2459</Words>
  <Characters>14017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Бровко</dc:creator>
  <cp:keywords/>
  <dc:description/>
  <cp:lastModifiedBy>Пользователь Windows</cp:lastModifiedBy>
  <cp:revision>78</cp:revision>
  <cp:lastPrinted>2018-10-08T08:05:00Z</cp:lastPrinted>
  <dcterms:created xsi:type="dcterms:W3CDTF">2015-11-19T08:35:00Z</dcterms:created>
  <dcterms:modified xsi:type="dcterms:W3CDTF">2018-10-08T08:05:00Z</dcterms:modified>
</cp:coreProperties>
</file>